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69" w:type="dxa"/>
        <w:tblCellMar>
          <w:left w:w="0" w:type="dxa"/>
          <w:right w:w="0" w:type="dxa"/>
        </w:tblCellMar>
        <w:tblLook w:val="04A0" w:firstRow="1" w:lastRow="0" w:firstColumn="1" w:lastColumn="0" w:noHBand="0" w:noVBand="1"/>
      </w:tblPr>
      <w:tblGrid>
        <w:gridCol w:w="6"/>
        <w:gridCol w:w="6"/>
        <w:gridCol w:w="10325"/>
        <w:gridCol w:w="6"/>
        <w:gridCol w:w="6"/>
        <w:gridCol w:w="6"/>
      </w:tblGrid>
      <w:tr w:rsidR="002F14B8" w:rsidRPr="000274E7" w14:paraId="62F89BC3" w14:textId="77777777" w:rsidTr="00510B8D">
        <w:trPr>
          <w:trHeight w:val="289"/>
        </w:trPr>
        <w:tc>
          <w:tcPr>
            <w:tcW w:w="20" w:type="dxa"/>
          </w:tcPr>
          <w:p w14:paraId="0F68ACF6" w14:textId="288942FE"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bookmarkStart w:id="0" w:name="_Toc193968660"/>
            <w:r>
              <w:rPr>
                <w:rFonts w:ascii="Times New Roman" w:hAnsi="Times New Roman" w:cs="Times New Roman"/>
                <w:b/>
                <w:sz w:val="28"/>
                <w:szCs w:val="28"/>
                <w:lang w:eastAsia="en-US" w:bidi="ru-RU"/>
              </w:rPr>
              <w:br w:type="page"/>
            </w:r>
          </w:p>
        </w:tc>
        <w:tc>
          <w:tcPr>
            <w:tcW w:w="6" w:type="dxa"/>
          </w:tcPr>
          <w:p w14:paraId="3DC01CB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9328" w:type="dxa"/>
            <w:hideMark/>
          </w:tcPr>
          <w:p w14:paraId="0E1AFE62" w14:textId="2D225CFD"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3C9DABB3"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07D0D16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c>
          <w:tcPr>
            <w:tcW w:w="5" w:type="dxa"/>
          </w:tcPr>
          <w:p w14:paraId="70FE8BB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val="en-US" w:eastAsia="en-US"/>
              </w:rPr>
            </w:pPr>
          </w:p>
        </w:tc>
      </w:tr>
      <w:tr w:rsidR="002F14B8" w:rsidRPr="000274E7" w14:paraId="425229F6" w14:textId="77777777" w:rsidTr="00510B8D">
        <w:trPr>
          <w:trHeight w:val="425"/>
        </w:trPr>
        <w:tc>
          <w:tcPr>
            <w:tcW w:w="20" w:type="dxa"/>
          </w:tcPr>
          <w:p w14:paraId="767C780B"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0162B3E"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tbl>
            <w:tblPr>
              <w:tblW w:w="9679" w:type="dxa"/>
              <w:tblCellMar>
                <w:left w:w="0" w:type="dxa"/>
                <w:right w:w="0" w:type="dxa"/>
              </w:tblCellMar>
              <w:tblLook w:val="04A0" w:firstRow="1" w:lastRow="0" w:firstColumn="1" w:lastColumn="0" w:noHBand="0" w:noVBand="1"/>
            </w:tblPr>
            <w:tblGrid>
              <w:gridCol w:w="7"/>
              <w:gridCol w:w="6"/>
              <w:gridCol w:w="1491"/>
              <w:gridCol w:w="109"/>
              <w:gridCol w:w="22"/>
              <w:gridCol w:w="73"/>
              <w:gridCol w:w="1675"/>
              <w:gridCol w:w="1743"/>
              <w:gridCol w:w="1051"/>
              <w:gridCol w:w="26"/>
              <w:gridCol w:w="739"/>
              <w:gridCol w:w="1112"/>
              <w:gridCol w:w="348"/>
              <w:gridCol w:w="460"/>
              <w:gridCol w:w="240"/>
              <w:gridCol w:w="75"/>
              <w:gridCol w:w="489"/>
              <w:gridCol w:w="6"/>
              <w:gridCol w:w="7"/>
            </w:tblGrid>
            <w:tr w:rsidR="00D75AD1" w:rsidRPr="00D75AD1" w14:paraId="38B5D70D" w14:textId="77777777" w:rsidTr="00AF408B">
              <w:trPr>
                <w:gridAfter w:val="2"/>
                <w:wAfter w:w="13" w:type="dxa"/>
                <w:trHeight w:val="289"/>
              </w:trPr>
              <w:tc>
                <w:tcPr>
                  <w:tcW w:w="7" w:type="dxa"/>
                </w:tcPr>
                <w:p w14:paraId="522A161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hAnsi="Times New Roman" w:cs="Times New Roman"/>
                      <w:b/>
                      <w:sz w:val="28"/>
                      <w:szCs w:val="28"/>
                      <w:lang w:eastAsia="en-US" w:bidi="ru-RU"/>
                    </w:rPr>
                    <w:br w:type="page"/>
                  </w:r>
                </w:p>
              </w:tc>
              <w:tc>
                <w:tcPr>
                  <w:tcW w:w="6" w:type="dxa"/>
                </w:tcPr>
                <w:p w14:paraId="339DD50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491" w:type="dxa"/>
                </w:tcPr>
                <w:p w14:paraId="49017C1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r w:rsidRPr="00D75AD1">
                    <w:rPr>
                      <w:rFonts w:ascii="Times New Roman" w:eastAsia="Times New Roman" w:hAnsi="Times New Roman" w:cs="Times New Roman"/>
                      <w:noProof/>
                      <w:sz w:val="2"/>
                      <w:szCs w:val="20"/>
                    </w:rPr>
                    <w:drawing>
                      <wp:inline distT="0" distB="0" distL="0" distR="0" wp14:anchorId="43F29A48" wp14:editId="4D15874F">
                        <wp:extent cx="658495" cy="926465"/>
                        <wp:effectExtent l="0" t="0" r="0" b="698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58495" cy="926465"/>
                                </a:xfrm>
                                <a:prstGeom prst="rect">
                                  <a:avLst/>
                                </a:prstGeom>
                                <a:noFill/>
                              </pic:spPr>
                            </pic:pic>
                          </a:graphicData>
                        </a:graphic>
                      </wp:inline>
                    </w:drawing>
                  </w:r>
                </w:p>
              </w:tc>
              <w:tc>
                <w:tcPr>
                  <w:tcW w:w="109" w:type="dxa"/>
                </w:tcPr>
                <w:p w14:paraId="5902CB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2" w:type="dxa"/>
                </w:tcPr>
                <w:p w14:paraId="5B37C1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3" w:type="dxa"/>
                </w:tcPr>
                <w:p w14:paraId="05053A6A"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958" w:type="dxa"/>
                  <w:gridSpan w:val="11"/>
                  <w:vMerge w:val="restart"/>
                </w:tcPr>
                <w:p w14:paraId="349E9B9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 xml:space="preserve">Автономная некоммерческая образовательная организация </w:t>
                  </w:r>
                </w:p>
                <w:p w14:paraId="43C4F58F"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4"/>
                      <w:szCs w:val="24"/>
                    </w:rPr>
                  </w:pPr>
                  <w:r w:rsidRPr="00D75AD1">
                    <w:rPr>
                      <w:rFonts w:ascii="Times New Roman" w:hAnsi="Times New Roman" w:cs="Times New Roman"/>
                      <w:b/>
                      <w:sz w:val="24"/>
                      <w:szCs w:val="24"/>
                    </w:rPr>
                    <w:t>высшего образования Центросоюза Российской Федерации</w:t>
                  </w:r>
                </w:p>
                <w:p w14:paraId="760D3DC5" w14:textId="77777777" w:rsidR="00D75AD1" w:rsidRPr="00D75AD1" w:rsidRDefault="00D75AD1" w:rsidP="00D75AD1">
                  <w:pPr>
                    <w:tabs>
                      <w:tab w:val="left" w:pos="5103"/>
                      <w:tab w:val="left" w:pos="6663"/>
                    </w:tabs>
                    <w:spacing w:after="0" w:line="360" w:lineRule="auto"/>
                    <w:contextualSpacing/>
                    <w:jc w:val="center"/>
                    <w:rPr>
                      <w:rFonts w:ascii="Times New Roman" w:hAnsi="Times New Roman" w:cs="Times New Roman"/>
                      <w:b/>
                      <w:sz w:val="28"/>
                      <w:szCs w:val="28"/>
                    </w:rPr>
                  </w:pPr>
                  <w:r w:rsidRPr="00D75AD1">
                    <w:rPr>
                      <w:rFonts w:ascii="Times New Roman" w:hAnsi="Times New Roman" w:cs="Times New Roman"/>
                      <w:b/>
                      <w:sz w:val="28"/>
                      <w:szCs w:val="28"/>
                    </w:rPr>
                    <w:t>«Сибирский университет потребительской кооперации»</w:t>
                  </w:r>
                </w:p>
                <w:p w14:paraId="7507B21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4347079F"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p>
                <w:p w14:paraId="16FC49B0"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w:t>
                  </w:r>
                </w:p>
                <w:p w14:paraId="67A3A021"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ab/>
                  </w:r>
                </w:p>
                <w:p w14:paraId="0B42FEDD" w14:textId="77777777" w:rsidR="00D75AD1" w:rsidRPr="00D75AD1" w:rsidRDefault="00D75AD1" w:rsidP="00D75AD1">
                  <w:pPr>
                    <w:tabs>
                      <w:tab w:val="left" w:pos="5103"/>
                      <w:tab w:val="left" w:pos="6663"/>
                    </w:tabs>
                    <w:spacing w:after="0" w:line="240" w:lineRule="auto"/>
                    <w:contextualSpacing/>
                    <w:rPr>
                      <w:rFonts w:ascii="Times New Roman" w:hAnsi="Times New Roman" w:cs="Times New Roman"/>
                      <w:b/>
                      <w:sz w:val="28"/>
                      <w:szCs w:val="28"/>
                    </w:rPr>
                  </w:pPr>
                  <w:r w:rsidRPr="00D75AD1">
                    <w:rPr>
                      <w:rFonts w:ascii="Times New Roman" w:hAnsi="Times New Roman" w:cs="Times New Roman"/>
                      <w:b/>
                      <w:sz w:val="28"/>
                      <w:szCs w:val="28"/>
                    </w:rPr>
                    <w:t xml:space="preserve">                                          УТВЕРЖДАЮ </w:t>
                  </w:r>
                </w:p>
                <w:p w14:paraId="243814D7" w14:textId="4768A593" w:rsidR="00D75AD1" w:rsidRPr="00D75AD1" w:rsidRDefault="00D75AD1" w:rsidP="00D75AD1">
                  <w:pPr>
                    <w:widowControl w:val="0"/>
                    <w:tabs>
                      <w:tab w:val="left" w:pos="567"/>
                      <w:tab w:val="left" w:pos="709"/>
                      <w:tab w:val="left" w:pos="3011"/>
                      <w:tab w:val="left" w:pos="4468"/>
                    </w:tabs>
                    <w:overflowPunct w:val="0"/>
                    <w:autoSpaceDE w:val="0"/>
                    <w:autoSpaceDN w:val="0"/>
                    <w:adjustRightInd w:val="0"/>
                    <w:spacing w:after="0" w:line="240" w:lineRule="auto"/>
                    <w:ind w:right="850"/>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EA1F23">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 xml:space="preserve">Проректор по учебной   работе                           </w:t>
                  </w:r>
                </w:p>
                <w:p w14:paraId="16844A8F" w14:textId="77777777" w:rsidR="00D75AD1" w:rsidRPr="00D75AD1" w:rsidRDefault="00D75AD1" w:rsidP="00D75AD1">
                  <w:pPr>
                    <w:widowControl w:val="0"/>
                    <w:tabs>
                      <w:tab w:val="left" w:pos="567"/>
                      <w:tab w:val="left" w:pos="709"/>
                      <w:tab w:val="left" w:pos="5670"/>
                    </w:tabs>
                    <w:overflowPunct w:val="0"/>
                    <w:autoSpaceDE w:val="0"/>
                    <w:autoSpaceDN w:val="0"/>
                    <w:adjustRightInd w:val="0"/>
                    <w:spacing w:after="0" w:line="240" w:lineRule="auto"/>
                    <w:ind w:right="141"/>
                    <w:jc w:val="center"/>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Pr="00D75AD1">
                    <w:rPr>
                      <w:rFonts w:cs="Times New Roman"/>
                      <w:noProof/>
                      <w:u w:val="single"/>
                    </w:rPr>
                    <w:drawing>
                      <wp:inline distT="0" distB="0" distL="0" distR="0" wp14:anchorId="4DF4C2A8" wp14:editId="41DC8285">
                        <wp:extent cx="709930" cy="218440"/>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cstate="print">
                                  <a:extLst>
                                    <a:ext uri="{28A0092B-C50C-407E-A947-70E740481C1C}">
                                      <a14:useLocalDpi xmlns:a14="http://schemas.microsoft.com/office/drawing/2010/main" val="0"/>
                                    </a:ext>
                                  </a:extLst>
                                </a:blip>
                                <a:srcRect l="30260" t="27834" r="48586" b="54187"/>
                                <a:stretch>
                                  <a:fillRect/>
                                </a:stretch>
                              </pic:blipFill>
                              <pic:spPr bwMode="auto">
                                <a:xfrm>
                                  <a:off x="0" y="0"/>
                                  <a:ext cx="709930" cy="218440"/>
                                </a:xfrm>
                                <a:prstGeom prst="rect">
                                  <a:avLst/>
                                </a:prstGeom>
                                <a:noFill/>
                                <a:ln>
                                  <a:noFill/>
                                </a:ln>
                              </pic:spPr>
                            </pic:pic>
                          </a:graphicData>
                        </a:graphic>
                      </wp:inline>
                    </w:drawing>
                  </w:r>
                  <w:r w:rsidRPr="00D75AD1">
                    <w:rPr>
                      <w:rFonts w:ascii="Times New Roman" w:eastAsia="Times New Roman" w:hAnsi="Times New Roman" w:cs="Times New Roman"/>
                      <w:color w:val="000000"/>
                      <w:sz w:val="28"/>
                      <w:szCs w:val="28"/>
                    </w:rPr>
                    <w:t xml:space="preserve">Л.В. </w:t>
                  </w:r>
                  <w:proofErr w:type="spellStart"/>
                  <w:r w:rsidRPr="00D75AD1">
                    <w:rPr>
                      <w:rFonts w:ascii="Times New Roman" w:eastAsia="Times New Roman" w:hAnsi="Times New Roman" w:cs="Times New Roman"/>
                      <w:color w:val="000000"/>
                      <w:sz w:val="28"/>
                      <w:szCs w:val="28"/>
                    </w:rPr>
                    <w:t>Ватлина</w:t>
                  </w:r>
                  <w:proofErr w:type="spellEnd"/>
                </w:p>
                <w:p w14:paraId="6C2D0A3E" w14:textId="62ABB7E5" w:rsidR="00D75AD1" w:rsidRPr="00D75AD1" w:rsidRDefault="00D75AD1" w:rsidP="00D75AD1">
                  <w:pPr>
                    <w:widowControl w:val="0"/>
                    <w:tabs>
                      <w:tab w:val="left" w:pos="8460"/>
                      <w:tab w:val="left" w:pos="11700"/>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rPr>
                  </w:pPr>
                  <w:r w:rsidRPr="00D75AD1">
                    <w:rPr>
                      <w:rFonts w:ascii="Times New Roman" w:eastAsia="Times New Roman" w:hAnsi="Times New Roman" w:cs="Times New Roman"/>
                      <w:color w:val="000000"/>
                      <w:sz w:val="28"/>
                      <w:szCs w:val="28"/>
                    </w:rPr>
                    <w:t xml:space="preserve">           </w:t>
                  </w:r>
                  <w:r w:rsidR="00EA1F23">
                    <w:rPr>
                      <w:rFonts w:ascii="Times New Roman" w:eastAsia="Times New Roman" w:hAnsi="Times New Roman" w:cs="Times New Roman"/>
                      <w:color w:val="000000"/>
                      <w:sz w:val="28"/>
                      <w:szCs w:val="28"/>
                    </w:rPr>
                    <w:t xml:space="preserve">                               </w:t>
                  </w:r>
                  <w:r w:rsidRPr="00D75AD1">
                    <w:rPr>
                      <w:rFonts w:ascii="Times New Roman" w:eastAsia="Times New Roman" w:hAnsi="Times New Roman" w:cs="Times New Roman"/>
                      <w:color w:val="000000"/>
                      <w:sz w:val="28"/>
                      <w:szCs w:val="28"/>
                    </w:rPr>
                    <w:t>2</w:t>
                  </w:r>
                  <w:r w:rsidR="00FB3F79">
                    <w:rPr>
                      <w:rFonts w:ascii="Times New Roman" w:eastAsia="Times New Roman" w:hAnsi="Times New Roman" w:cs="Times New Roman"/>
                      <w:color w:val="000000"/>
                      <w:sz w:val="28"/>
                      <w:szCs w:val="28"/>
                    </w:rPr>
                    <w:t>7</w:t>
                  </w:r>
                  <w:r w:rsidRPr="00D75AD1">
                    <w:rPr>
                      <w:rFonts w:ascii="Times New Roman" w:eastAsia="Times New Roman" w:hAnsi="Times New Roman" w:cs="Times New Roman"/>
                      <w:color w:val="000000"/>
                      <w:sz w:val="28"/>
                      <w:szCs w:val="28"/>
                    </w:rPr>
                    <w:t xml:space="preserve"> мая 202</w:t>
                  </w:r>
                  <w:r w:rsidR="00FB3F79">
                    <w:rPr>
                      <w:rFonts w:ascii="Times New Roman" w:eastAsia="Times New Roman" w:hAnsi="Times New Roman" w:cs="Times New Roman"/>
                      <w:color w:val="000000"/>
                      <w:sz w:val="28"/>
                      <w:szCs w:val="28"/>
                    </w:rPr>
                    <w:t>6</w:t>
                  </w:r>
                  <w:r w:rsidRPr="00D75AD1">
                    <w:rPr>
                      <w:rFonts w:ascii="Times New Roman" w:eastAsia="Times New Roman" w:hAnsi="Times New Roman" w:cs="Times New Roman"/>
                      <w:color w:val="000000"/>
                      <w:sz w:val="28"/>
                      <w:szCs w:val="28"/>
                    </w:rPr>
                    <w:t xml:space="preserve"> г.</w:t>
                  </w:r>
                </w:p>
                <w:p w14:paraId="16EED281" w14:textId="77777777" w:rsidR="00D75AD1" w:rsidRPr="00D75AD1" w:rsidRDefault="00D75AD1" w:rsidP="00D75AD1">
                  <w:pPr>
                    <w:widowControl w:val="0"/>
                    <w:tabs>
                      <w:tab w:val="left" w:pos="8460"/>
                      <w:tab w:val="left" w:pos="11700"/>
                    </w:tabs>
                    <w:overflowPunct w:val="0"/>
                    <w:autoSpaceDE w:val="0"/>
                    <w:autoSpaceDN w:val="0"/>
                    <w:adjustRightInd w:val="0"/>
                    <w:spacing w:after="0" w:line="240" w:lineRule="auto"/>
                    <w:jc w:val="center"/>
                    <w:textAlignment w:val="baseline"/>
                    <w:rPr>
                      <w:rFonts w:ascii="Times New Roman" w:hAnsi="Times New Roman" w:cs="Times New Roman"/>
                      <w:sz w:val="28"/>
                      <w:szCs w:val="28"/>
                    </w:rPr>
                  </w:pPr>
                </w:p>
                <w:p w14:paraId="630E5A9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F74CD32" w14:textId="77777777" w:rsidTr="00AF408B">
              <w:trPr>
                <w:gridAfter w:val="2"/>
                <w:wAfter w:w="13" w:type="dxa"/>
                <w:trHeight w:val="425"/>
              </w:trPr>
              <w:tc>
                <w:tcPr>
                  <w:tcW w:w="7" w:type="dxa"/>
                </w:tcPr>
                <w:p w14:paraId="3307EE2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248459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39A3135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4028D34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793D53B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40C215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70AFB30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455C5F04" w14:textId="77777777" w:rsidTr="00AF408B">
              <w:trPr>
                <w:gridAfter w:val="2"/>
                <w:wAfter w:w="13" w:type="dxa"/>
                <w:trHeight w:val="425"/>
              </w:trPr>
              <w:tc>
                <w:tcPr>
                  <w:tcW w:w="7" w:type="dxa"/>
                </w:tcPr>
                <w:p w14:paraId="5EF0B82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3D48FF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CA40FF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D05154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270F090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06D969F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958" w:type="dxa"/>
                  <w:gridSpan w:val="11"/>
                  <w:vMerge/>
                </w:tcPr>
                <w:p w14:paraId="5DC40E10" w14:textId="77777777" w:rsidR="00D75AD1" w:rsidRPr="00D75AD1" w:rsidRDefault="00D75AD1" w:rsidP="00D75AD1">
                  <w:pPr>
                    <w:spacing w:after="0" w:line="276" w:lineRule="auto"/>
                    <w:rPr>
                      <w:rFonts w:eastAsia="Times New Roman" w:cs="Times New Roman"/>
                    </w:rPr>
                  </w:pPr>
                </w:p>
              </w:tc>
            </w:tr>
            <w:tr w:rsidR="00D75AD1" w:rsidRPr="00D75AD1" w14:paraId="719801FC" w14:textId="77777777" w:rsidTr="00AF408B">
              <w:trPr>
                <w:trHeight w:val="708"/>
              </w:trPr>
              <w:tc>
                <w:tcPr>
                  <w:tcW w:w="7" w:type="dxa"/>
                </w:tcPr>
                <w:p w14:paraId="03B6092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98ACC5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CCD893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5415963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2" w:type="dxa"/>
                </w:tcPr>
                <w:p w14:paraId="5B316FC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 w:type="dxa"/>
                </w:tcPr>
                <w:p w14:paraId="129A52C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675" w:type="dxa"/>
                </w:tcPr>
                <w:p w14:paraId="45657CB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743" w:type="dxa"/>
                </w:tcPr>
                <w:p w14:paraId="616D968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51" w:type="dxa"/>
                </w:tcPr>
                <w:p w14:paraId="443569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6" w:type="dxa"/>
                </w:tcPr>
                <w:p w14:paraId="501F274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39" w:type="dxa"/>
                </w:tcPr>
                <w:p w14:paraId="5631CB1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112" w:type="dxa"/>
                </w:tcPr>
                <w:p w14:paraId="4F483E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348" w:type="dxa"/>
                </w:tcPr>
                <w:p w14:paraId="21A36F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60" w:type="dxa"/>
                </w:tcPr>
                <w:p w14:paraId="15F4AF3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6F17AD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590238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4543975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D119B1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7772A2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5809C7A4" w14:textId="77777777" w:rsidTr="00AF408B">
              <w:trPr>
                <w:trHeight w:val="425"/>
              </w:trPr>
              <w:tc>
                <w:tcPr>
                  <w:tcW w:w="7" w:type="dxa"/>
                </w:tcPr>
                <w:p w14:paraId="6F91241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2E23919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2595A0C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673" w:type="dxa"/>
                  <w:gridSpan w:val="13"/>
                  <w:hideMark/>
                </w:tcPr>
                <w:tbl>
                  <w:tblPr>
                    <w:tblW w:w="7670" w:type="dxa"/>
                    <w:tblCellMar>
                      <w:left w:w="0" w:type="dxa"/>
                      <w:right w:w="0" w:type="dxa"/>
                    </w:tblCellMar>
                    <w:tblLook w:val="04A0" w:firstRow="1" w:lastRow="0" w:firstColumn="1" w:lastColumn="0" w:noHBand="0" w:noVBand="1"/>
                  </w:tblPr>
                  <w:tblGrid>
                    <w:gridCol w:w="7670"/>
                  </w:tblGrid>
                  <w:tr w:rsidR="00D75AD1" w:rsidRPr="00D75AD1" w14:paraId="7A8A59D2" w14:textId="77777777" w:rsidTr="00AF408B">
                    <w:trPr>
                      <w:trHeight w:val="345"/>
                    </w:trPr>
                    <w:tc>
                      <w:tcPr>
                        <w:tcW w:w="7670" w:type="dxa"/>
                        <w:tcMar>
                          <w:top w:w="40" w:type="dxa"/>
                          <w:left w:w="40" w:type="dxa"/>
                          <w:bottom w:w="40" w:type="dxa"/>
                          <w:right w:w="40" w:type="dxa"/>
                        </w:tcMar>
                        <w:hideMark/>
                      </w:tcPr>
                      <w:p w14:paraId="2A8990F2" w14:textId="25B4AB6C" w:rsidR="00D75AD1" w:rsidRPr="00EA1F23" w:rsidRDefault="00D75AD1" w:rsidP="00EA1F23">
                        <w:pPr>
                          <w:spacing w:after="0" w:line="276" w:lineRule="auto"/>
                          <w:jc w:val="center"/>
                          <w:rPr>
                            <w:rFonts w:ascii="Times New Roman" w:eastAsia="Times New Roman" w:hAnsi="Times New Roman" w:cs="Times New Roman"/>
                            <w:b/>
                            <w:sz w:val="28"/>
                            <w:szCs w:val="28"/>
                            <w:lang w:eastAsia="en-US"/>
                          </w:rPr>
                        </w:pPr>
                        <w:r w:rsidRPr="00D75AD1">
                          <w:rPr>
                            <w:rFonts w:ascii="Times New Roman" w:eastAsia="Times New Roman" w:hAnsi="Times New Roman" w:cs="Times New Roman"/>
                            <w:b/>
                            <w:sz w:val="28"/>
                            <w:szCs w:val="28"/>
                            <w:lang w:eastAsia="en-US"/>
                          </w:rPr>
                          <w:t>РАБОЧАЯ ПРОГРАММА</w:t>
                        </w:r>
                        <w:r w:rsidR="00EA1F23">
                          <w:rPr>
                            <w:rFonts w:ascii="Times New Roman" w:eastAsia="Times New Roman" w:hAnsi="Times New Roman" w:cs="Times New Roman"/>
                            <w:b/>
                            <w:sz w:val="28"/>
                            <w:szCs w:val="28"/>
                            <w:lang w:eastAsia="en-US"/>
                          </w:rPr>
                          <w:t xml:space="preserve"> </w:t>
                        </w:r>
                        <w:r w:rsidRPr="00D75AD1">
                          <w:rPr>
                            <w:rFonts w:ascii="Times New Roman" w:eastAsia="Times New Roman" w:hAnsi="Times New Roman" w:cs="Times New Roman"/>
                            <w:b/>
                            <w:sz w:val="28"/>
                            <w:szCs w:val="28"/>
                            <w:lang w:eastAsia="en-US"/>
                          </w:rPr>
                          <w:t>ДИСЦИПЛИНЫ</w:t>
                        </w:r>
                      </w:p>
                    </w:tc>
                  </w:tr>
                </w:tbl>
                <w:p w14:paraId="28A4B930" w14:textId="77777777" w:rsidR="00D75AD1" w:rsidRPr="00D75AD1" w:rsidRDefault="00D75AD1" w:rsidP="00D75AD1">
                  <w:pPr>
                    <w:spacing w:after="0" w:line="276" w:lineRule="auto"/>
                    <w:rPr>
                      <w:rFonts w:eastAsia="Times New Roman" w:cs="Times New Roman"/>
                      <w:sz w:val="28"/>
                      <w:szCs w:val="28"/>
                    </w:rPr>
                  </w:pPr>
                </w:p>
              </w:tc>
              <w:tc>
                <w:tcPr>
                  <w:tcW w:w="489" w:type="dxa"/>
                </w:tcPr>
                <w:p w14:paraId="52612F7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7567D2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00C81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03261143" w14:textId="77777777" w:rsidTr="00AF408B">
              <w:trPr>
                <w:trHeight w:val="425"/>
              </w:trPr>
              <w:tc>
                <w:tcPr>
                  <w:tcW w:w="7" w:type="dxa"/>
                </w:tcPr>
                <w:p w14:paraId="0A3CC6E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58A6799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05932CC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A29E4D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343C494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7D3B50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FD3D88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5D25B15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0A1146B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3D210A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3CD69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0FDB4A0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6AB4965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2CF925C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6D2A514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B7BF2EC"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2D23062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3AFC569"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9350C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ADADF37" w14:textId="77777777" w:rsidTr="00AF408B">
              <w:trPr>
                <w:trHeight w:val="425"/>
              </w:trPr>
              <w:tc>
                <w:tcPr>
                  <w:tcW w:w="7" w:type="dxa"/>
                </w:tcPr>
                <w:p w14:paraId="6670F3C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19C9F1DB" w14:textId="77777777" w:rsidTr="00AF408B">
                    <w:trPr>
                      <w:trHeight w:val="345"/>
                    </w:trPr>
                    <w:tc>
                      <w:tcPr>
                        <w:tcW w:w="9566" w:type="dxa"/>
                        <w:tcMar>
                          <w:top w:w="40" w:type="dxa"/>
                          <w:left w:w="40" w:type="dxa"/>
                          <w:bottom w:w="40" w:type="dxa"/>
                          <w:right w:w="40" w:type="dxa"/>
                        </w:tcMar>
                        <w:hideMark/>
                      </w:tcPr>
                      <w:p w14:paraId="16461615"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ОД.13 Биология</w:t>
                        </w:r>
                      </w:p>
                    </w:tc>
                  </w:tr>
                </w:tbl>
                <w:p w14:paraId="73502A4F" w14:textId="77777777" w:rsidR="00D75AD1" w:rsidRPr="00D75AD1" w:rsidRDefault="00D75AD1" w:rsidP="00D75AD1">
                  <w:pPr>
                    <w:spacing w:after="0" w:line="276" w:lineRule="auto"/>
                    <w:rPr>
                      <w:rFonts w:eastAsia="Times New Roman" w:cs="Times New Roman"/>
                      <w:sz w:val="28"/>
                      <w:szCs w:val="28"/>
                    </w:rPr>
                  </w:pPr>
                </w:p>
              </w:tc>
              <w:tc>
                <w:tcPr>
                  <w:tcW w:w="6" w:type="dxa"/>
                </w:tcPr>
                <w:p w14:paraId="65740B0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FD85FA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69B9119" w14:textId="77777777" w:rsidTr="00AF408B">
              <w:trPr>
                <w:trHeight w:val="245"/>
              </w:trPr>
              <w:tc>
                <w:tcPr>
                  <w:tcW w:w="7" w:type="dxa"/>
                </w:tcPr>
                <w:p w14:paraId="59B20E6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DE916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B7DFBE8"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B35D0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2A7B0A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4D5D9E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1BA7AD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0AA90D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1273D00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0001864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5589E9F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26E0EF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1E3F19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75B730D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0FDA7EF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4C461D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38F416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715D21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6B28C85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1C4EA2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07211982" w14:textId="77777777" w:rsidTr="00AF408B">
                    <w:trPr>
                      <w:trHeight w:val="420"/>
                    </w:trPr>
                    <w:tc>
                      <w:tcPr>
                        <w:tcW w:w="9590" w:type="dxa"/>
                        <w:tcMar>
                          <w:top w:w="40" w:type="dxa"/>
                          <w:left w:w="40" w:type="dxa"/>
                          <w:bottom w:w="40" w:type="dxa"/>
                          <w:right w:w="40" w:type="dxa"/>
                        </w:tcMar>
                        <w:hideMark/>
                      </w:tcPr>
                      <w:p w14:paraId="691A228D"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 xml:space="preserve">по специальности </w:t>
                        </w:r>
                      </w:p>
                      <w:p w14:paraId="2AAC7D73"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r w:rsidRPr="00D75AD1">
                          <w:rPr>
                            <w:rFonts w:ascii="Times New Roman" w:eastAsia="Times New Roman" w:hAnsi="Times New Roman" w:cs="Times New Roman"/>
                            <w:sz w:val="28"/>
                            <w:szCs w:val="28"/>
                          </w:rPr>
                          <w:t>среднего профессионального образования</w:t>
                        </w:r>
                      </w:p>
                      <w:p w14:paraId="365572C7"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rPr>
                        </w:pPr>
                      </w:p>
                    </w:tc>
                  </w:tr>
                </w:tbl>
                <w:p w14:paraId="1BDC4235" w14:textId="77777777" w:rsidR="00D75AD1" w:rsidRPr="00D75AD1" w:rsidRDefault="00D75AD1" w:rsidP="00D75AD1">
                  <w:pPr>
                    <w:spacing w:after="0" w:line="276" w:lineRule="auto"/>
                    <w:rPr>
                      <w:rFonts w:eastAsia="Times New Roman" w:cs="Times New Roman"/>
                      <w:sz w:val="28"/>
                      <w:szCs w:val="28"/>
                    </w:rPr>
                  </w:pPr>
                </w:p>
              </w:tc>
              <w:tc>
                <w:tcPr>
                  <w:tcW w:w="6" w:type="dxa"/>
                </w:tcPr>
                <w:p w14:paraId="6BE4A4A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3D8D536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3D5143D2" w14:textId="77777777" w:rsidTr="00AF408B">
              <w:trPr>
                <w:trHeight w:val="500"/>
              </w:trPr>
              <w:tc>
                <w:tcPr>
                  <w:tcW w:w="9666" w:type="dxa"/>
                  <w:gridSpan w:val="17"/>
                  <w:hideMark/>
                </w:tcPr>
                <w:tbl>
                  <w:tblPr>
                    <w:tblW w:w="0" w:type="auto"/>
                    <w:tblCellMar>
                      <w:left w:w="0" w:type="dxa"/>
                      <w:right w:w="0" w:type="dxa"/>
                    </w:tblCellMar>
                    <w:tblLook w:val="04A0" w:firstRow="1" w:lastRow="0" w:firstColumn="1" w:lastColumn="0" w:noHBand="0" w:noVBand="1"/>
                  </w:tblPr>
                  <w:tblGrid>
                    <w:gridCol w:w="9590"/>
                  </w:tblGrid>
                  <w:tr w:rsidR="00D75AD1" w:rsidRPr="00D75AD1" w14:paraId="734D9C13" w14:textId="77777777" w:rsidTr="00AF408B">
                    <w:trPr>
                      <w:trHeight w:val="420"/>
                    </w:trPr>
                    <w:tc>
                      <w:tcPr>
                        <w:tcW w:w="9590" w:type="dxa"/>
                        <w:tcMar>
                          <w:top w:w="40" w:type="dxa"/>
                          <w:left w:w="40" w:type="dxa"/>
                          <w:bottom w:w="40" w:type="dxa"/>
                          <w:right w:w="40" w:type="dxa"/>
                        </w:tcMar>
                      </w:tcPr>
                      <w:p w14:paraId="2A570D25" w14:textId="01D062CC" w:rsidR="00D75AD1" w:rsidRPr="00D75AD1" w:rsidRDefault="00D75AD1" w:rsidP="00D75AD1">
                        <w:pPr>
                          <w:widowControl w:val="0"/>
                          <w:tabs>
                            <w:tab w:val="left" w:pos="8264"/>
                          </w:tabs>
                          <w:autoSpaceDE w:val="0"/>
                          <w:autoSpaceDN w:val="0"/>
                          <w:spacing w:after="0" w:line="264" w:lineRule="auto"/>
                          <w:ind w:left="201" w:right="107" w:firstLine="566"/>
                          <w:rPr>
                            <w:rFonts w:ascii="Times New Roman" w:eastAsia="Times New Roman" w:hAnsi="Times New Roman" w:cs="Times New Roman"/>
                            <w:b/>
                            <w:sz w:val="28"/>
                            <w:szCs w:val="28"/>
                          </w:rPr>
                        </w:pPr>
                        <w:r w:rsidRPr="00D75AD1">
                          <w:rPr>
                            <w:rFonts w:ascii="Times New Roman" w:eastAsia="Trebuchet MS" w:hAnsi="Times New Roman" w:cs="Times New Roman"/>
                            <w:b/>
                            <w:sz w:val="28"/>
                            <w:szCs w:val="28"/>
                            <w:lang w:eastAsia="en-US"/>
                          </w:rPr>
                          <w:t>38.02.0</w:t>
                        </w:r>
                        <w:r w:rsidR="005A47AB">
                          <w:rPr>
                            <w:rFonts w:ascii="Times New Roman" w:eastAsia="Trebuchet MS" w:hAnsi="Times New Roman" w:cs="Times New Roman"/>
                            <w:b/>
                            <w:sz w:val="28"/>
                            <w:szCs w:val="28"/>
                            <w:lang w:eastAsia="en-US"/>
                          </w:rPr>
                          <w:t>1</w:t>
                        </w:r>
                        <w:r w:rsidRPr="00D75AD1">
                          <w:rPr>
                            <w:rFonts w:ascii="Times New Roman" w:eastAsia="Trebuchet MS" w:hAnsi="Times New Roman" w:cs="Times New Roman"/>
                            <w:sz w:val="28"/>
                            <w:szCs w:val="28"/>
                            <w:lang w:eastAsia="en-US"/>
                          </w:rPr>
                          <w:t xml:space="preserve"> </w:t>
                        </w:r>
                        <w:r w:rsidRPr="00D75AD1">
                          <w:rPr>
                            <w:rFonts w:ascii="Times New Roman" w:eastAsia="Times New Roman" w:hAnsi="Times New Roman" w:cs="Times New Roman"/>
                            <w:b/>
                            <w:sz w:val="28"/>
                            <w:szCs w:val="28"/>
                          </w:rPr>
                          <w:t xml:space="preserve"> </w:t>
                        </w:r>
                        <w:r w:rsidR="00FB3F79">
                          <w:rPr>
                            <w:rFonts w:ascii="Times New Roman" w:eastAsia="Times New Roman" w:hAnsi="Times New Roman" w:cs="Times New Roman"/>
                            <w:b/>
                            <w:sz w:val="28"/>
                            <w:szCs w:val="28"/>
                          </w:rPr>
                          <w:t>Экономика и бухгалтерский учет</w:t>
                        </w:r>
                        <w:r w:rsidR="00510B8D">
                          <w:rPr>
                            <w:rFonts w:ascii="Times New Roman" w:eastAsia="Times New Roman" w:hAnsi="Times New Roman" w:cs="Times New Roman"/>
                            <w:b/>
                            <w:sz w:val="28"/>
                            <w:szCs w:val="28"/>
                          </w:rPr>
                          <w:t xml:space="preserve"> (по отраслям)</w:t>
                        </w:r>
                      </w:p>
                      <w:p w14:paraId="5D8931F0" w14:textId="77777777" w:rsidR="00D75AD1" w:rsidRPr="00D75AD1" w:rsidRDefault="00D75AD1" w:rsidP="00510B8D">
                        <w:pPr>
                          <w:spacing w:after="0" w:line="240" w:lineRule="auto"/>
                          <w:jc w:val="center"/>
                          <w:rPr>
                            <w:rFonts w:ascii="Trebuchet MS" w:eastAsia="Times New Roman" w:hAnsi="Trebuchet MS" w:cs="Trebuchet MS"/>
                            <w:b/>
                            <w:sz w:val="28"/>
                            <w:szCs w:val="28"/>
                          </w:rPr>
                        </w:pPr>
                      </w:p>
                    </w:tc>
                  </w:tr>
                </w:tbl>
                <w:p w14:paraId="03698795" w14:textId="77777777" w:rsidR="00D75AD1" w:rsidRPr="00D75AD1" w:rsidRDefault="00D75AD1" w:rsidP="00D75AD1">
                  <w:pPr>
                    <w:spacing w:after="0" w:line="240" w:lineRule="auto"/>
                    <w:rPr>
                      <w:rFonts w:eastAsia="Times New Roman" w:cs="Times New Roman"/>
                      <w:sz w:val="28"/>
                      <w:szCs w:val="28"/>
                    </w:rPr>
                  </w:pPr>
                </w:p>
              </w:tc>
              <w:tc>
                <w:tcPr>
                  <w:tcW w:w="6" w:type="dxa"/>
                </w:tcPr>
                <w:p w14:paraId="02830A3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782BA47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750EACD1" w14:textId="77777777" w:rsidTr="00AF408B">
              <w:trPr>
                <w:trHeight w:val="425"/>
              </w:trPr>
              <w:tc>
                <w:tcPr>
                  <w:tcW w:w="7" w:type="dxa"/>
                </w:tcPr>
                <w:p w14:paraId="71A3B0E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9659" w:type="dxa"/>
                  <w:gridSpan w:val="16"/>
                  <w:hideMark/>
                </w:tcPr>
                <w:tbl>
                  <w:tblPr>
                    <w:tblW w:w="0" w:type="auto"/>
                    <w:tblCellMar>
                      <w:left w:w="0" w:type="dxa"/>
                      <w:right w:w="0" w:type="dxa"/>
                    </w:tblCellMar>
                    <w:tblLook w:val="04A0" w:firstRow="1" w:lastRow="0" w:firstColumn="1" w:lastColumn="0" w:noHBand="0" w:noVBand="1"/>
                  </w:tblPr>
                  <w:tblGrid>
                    <w:gridCol w:w="9566"/>
                  </w:tblGrid>
                  <w:tr w:rsidR="00D75AD1" w:rsidRPr="00D75AD1" w14:paraId="07A5933C" w14:textId="77777777" w:rsidTr="00AF408B">
                    <w:trPr>
                      <w:trHeight w:val="345"/>
                    </w:trPr>
                    <w:tc>
                      <w:tcPr>
                        <w:tcW w:w="9566" w:type="dxa"/>
                        <w:tcMar>
                          <w:top w:w="40" w:type="dxa"/>
                          <w:left w:w="40" w:type="dxa"/>
                          <w:bottom w:w="40" w:type="dxa"/>
                          <w:right w:w="40" w:type="dxa"/>
                        </w:tcMar>
                        <w:hideMark/>
                      </w:tcPr>
                      <w:p w14:paraId="2FC71B36" w14:textId="0E987A05" w:rsidR="00D75AD1" w:rsidRPr="00D75AD1" w:rsidRDefault="00FB3F79" w:rsidP="00D75AD1">
                        <w:pPr>
                          <w:spacing w:after="0" w:line="240" w:lineRule="auto"/>
                          <w:contextualSpacing/>
                          <w:jc w:val="center"/>
                          <w:rPr>
                            <w:rFonts w:ascii="Times New Roman" w:hAnsi="Times New Roman" w:cs="Times New Roman"/>
                            <w:bCs/>
                            <w:sz w:val="28"/>
                            <w:szCs w:val="28"/>
                          </w:rPr>
                        </w:pPr>
                        <w:r>
                          <w:rPr>
                            <w:rFonts w:ascii="Times New Roman" w:hAnsi="Times New Roman" w:cs="Times New Roman"/>
                            <w:bCs/>
                            <w:sz w:val="28"/>
                            <w:szCs w:val="28"/>
                          </w:rPr>
                          <w:t>К</w:t>
                        </w:r>
                        <w:r w:rsidR="00D75AD1" w:rsidRPr="00D75AD1">
                          <w:rPr>
                            <w:rFonts w:ascii="Times New Roman" w:hAnsi="Times New Roman" w:cs="Times New Roman"/>
                            <w:bCs/>
                            <w:sz w:val="28"/>
                            <w:szCs w:val="28"/>
                          </w:rPr>
                          <w:t xml:space="preserve">валификация </w:t>
                        </w:r>
                        <w:r w:rsidR="00D75AD1" w:rsidRPr="00D75AD1">
                          <w:rPr>
                            <w:rFonts w:ascii="Times New Roman" w:hAnsi="Times New Roman" w:cs="Times New Roman"/>
                            <w:sz w:val="28"/>
                            <w:szCs w:val="28"/>
                          </w:rPr>
                          <w:t>выпускника</w:t>
                        </w:r>
                        <w:r w:rsidR="00D75AD1" w:rsidRPr="00D75AD1">
                          <w:rPr>
                            <w:rFonts w:ascii="Times New Roman" w:hAnsi="Times New Roman" w:cs="Times New Roman"/>
                            <w:bCs/>
                            <w:sz w:val="28"/>
                            <w:szCs w:val="28"/>
                          </w:rPr>
                          <w:t xml:space="preserve">: </w:t>
                        </w:r>
                      </w:p>
                      <w:p w14:paraId="046BB991" w14:textId="18DFA1C8" w:rsidR="00D75AD1" w:rsidRPr="00D75AD1" w:rsidRDefault="00FB3F79" w:rsidP="00D75AD1">
                        <w:pPr>
                          <w:spacing w:after="0" w:line="240" w:lineRule="auto"/>
                          <w:jc w:val="center"/>
                          <w:rPr>
                            <w:rFonts w:ascii="Times New Roman" w:eastAsia="Times New Roman" w:hAnsi="Times New Roman" w:cs="Times New Roman"/>
                            <w:color w:val="000000"/>
                            <w:sz w:val="28"/>
                            <w:szCs w:val="28"/>
                            <w:lang w:eastAsia="en-US"/>
                          </w:rPr>
                        </w:pPr>
                        <w:r>
                          <w:rPr>
                            <w:rFonts w:ascii="Times New Roman" w:eastAsia="Times New Roman" w:hAnsi="Times New Roman" w:cs="Times New Roman"/>
                            <w:color w:val="000000"/>
                            <w:sz w:val="28"/>
                            <w:szCs w:val="28"/>
                            <w:lang w:eastAsia="en-US"/>
                          </w:rPr>
                          <w:t>Бухгалтер</w:t>
                        </w:r>
                      </w:p>
                      <w:p w14:paraId="33BAA613" w14:textId="77777777" w:rsidR="00D75AD1" w:rsidRPr="00D75AD1" w:rsidRDefault="00D75AD1" w:rsidP="00D75AD1">
                        <w:pPr>
                          <w:spacing w:after="0" w:line="240" w:lineRule="auto"/>
                          <w:contextualSpacing/>
                          <w:jc w:val="center"/>
                          <w:rPr>
                            <w:rFonts w:ascii="Times New Roman" w:hAnsi="Times New Roman" w:cs="Times New Roman"/>
                            <w:bCs/>
                            <w:sz w:val="28"/>
                            <w:szCs w:val="28"/>
                          </w:rPr>
                        </w:pPr>
                      </w:p>
                      <w:p w14:paraId="6F4DECC8" w14:textId="77777777" w:rsidR="00994E8D" w:rsidRPr="00994E8D" w:rsidRDefault="00994E8D" w:rsidP="00994E8D">
                        <w:pPr>
                          <w:autoSpaceDN w:val="0"/>
                          <w:spacing w:after="0" w:line="240" w:lineRule="auto"/>
                          <w:jc w:val="center"/>
                          <w:rPr>
                            <w:rFonts w:ascii="Times New Roman" w:eastAsia="Times New Roman" w:hAnsi="Times New Roman" w:cs="Times New Roman"/>
                            <w:sz w:val="28"/>
                            <w:szCs w:val="28"/>
                            <w:lang w:eastAsia="en-US"/>
                          </w:rPr>
                        </w:pPr>
                      </w:p>
                      <w:p w14:paraId="1B81A414" w14:textId="77777777" w:rsidR="00994E8D" w:rsidRPr="00994E8D" w:rsidRDefault="00994E8D" w:rsidP="00994E8D">
                        <w:pPr>
                          <w:autoSpaceDN w:val="0"/>
                          <w:spacing w:after="0" w:line="240" w:lineRule="auto"/>
                          <w:jc w:val="center"/>
                          <w:rPr>
                            <w:rFonts w:ascii="Times New Roman" w:eastAsia="Times New Roman" w:hAnsi="Times New Roman" w:cs="Times New Roman"/>
                            <w:sz w:val="28"/>
                            <w:szCs w:val="28"/>
                            <w:lang w:eastAsia="en-US"/>
                          </w:rPr>
                        </w:pPr>
                        <w:r w:rsidRPr="00994E8D">
                          <w:rPr>
                            <w:rFonts w:ascii="Times New Roman" w:eastAsia="Times New Roman" w:hAnsi="Times New Roman" w:cs="Times New Roman"/>
                            <w:sz w:val="28"/>
                            <w:szCs w:val="28"/>
                            <w:lang w:eastAsia="en-US"/>
                          </w:rPr>
                          <w:t>Год начала подготовки: 2025</w:t>
                        </w:r>
                      </w:p>
                      <w:p w14:paraId="1A81FBCC" w14:textId="77777777" w:rsidR="00D75AD1" w:rsidRPr="00D75AD1" w:rsidRDefault="00D75AD1" w:rsidP="00D75AD1">
                        <w:pPr>
                          <w:spacing w:after="0" w:line="240" w:lineRule="auto"/>
                          <w:contextualSpacing/>
                          <w:jc w:val="center"/>
                          <w:rPr>
                            <w:rFonts w:ascii="Times New Roman" w:eastAsia="Times New Roman" w:hAnsi="Times New Roman" w:cs="Times New Roman"/>
                            <w:sz w:val="28"/>
                            <w:szCs w:val="28"/>
                            <w:lang w:eastAsia="en-US"/>
                          </w:rPr>
                        </w:pPr>
                        <w:bookmarkStart w:id="1" w:name="_GoBack"/>
                        <w:bookmarkEnd w:id="1"/>
                      </w:p>
                    </w:tc>
                  </w:tr>
                </w:tbl>
                <w:p w14:paraId="760E1B44" w14:textId="77777777" w:rsidR="00D75AD1" w:rsidRPr="00D75AD1" w:rsidRDefault="00D75AD1" w:rsidP="00D75AD1">
                  <w:pPr>
                    <w:spacing w:after="0" w:line="276" w:lineRule="auto"/>
                    <w:rPr>
                      <w:rFonts w:eastAsia="Times New Roman" w:cs="Times New Roman"/>
                      <w:sz w:val="28"/>
                      <w:szCs w:val="28"/>
                    </w:rPr>
                  </w:pPr>
                </w:p>
              </w:tc>
              <w:tc>
                <w:tcPr>
                  <w:tcW w:w="6" w:type="dxa"/>
                </w:tcPr>
                <w:p w14:paraId="163901E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40BD59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13598171" w14:textId="77777777" w:rsidTr="00AF408B">
              <w:trPr>
                <w:trHeight w:val="1100"/>
              </w:trPr>
              <w:tc>
                <w:tcPr>
                  <w:tcW w:w="7" w:type="dxa"/>
                </w:tcPr>
                <w:p w14:paraId="4F08C46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1E62EA8D"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53CCDB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751BB9C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43B2D0D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3E03E33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3631680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743" w:type="dxa"/>
                </w:tcPr>
                <w:p w14:paraId="2071090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2B74DAC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3CFA51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6A1648D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73F60F3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41B19A8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581EAB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74160E6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0D33476F"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034821DA"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0147685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B7A714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0E76141" w14:textId="77777777" w:rsidTr="00AF408B">
              <w:trPr>
                <w:trHeight w:val="266"/>
              </w:trPr>
              <w:tc>
                <w:tcPr>
                  <w:tcW w:w="7" w:type="dxa"/>
                </w:tcPr>
                <w:p w14:paraId="6BC79704"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62F9572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29205A2"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06EED8B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2" w:type="dxa"/>
                </w:tcPr>
                <w:p w14:paraId="13FDB00B"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 w:type="dxa"/>
                </w:tcPr>
                <w:p w14:paraId="0657404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675" w:type="dxa"/>
                </w:tcPr>
                <w:p w14:paraId="5C48E88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br/>
                  </w:r>
                </w:p>
              </w:tc>
              <w:tc>
                <w:tcPr>
                  <w:tcW w:w="1743" w:type="dxa"/>
                </w:tcPr>
                <w:p w14:paraId="740DB15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51" w:type="dxa"/>
                </w:tcPr>
                <w:p w14:paraId="4C58AA0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07F7F2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363E906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9369BF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6" w:type="dxa"/>
                </w:tcPr>
                <w:p w14:paraId="5F09D1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39" w:type="dxa"/>
                </w:tcPr>
                <w:p w14:paraId="16B54BF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112" w:type="dxa"/>
                </w:tcPr>
                <w:p w14:paraId="44305A7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48" w:type="dxa"/>
                </w:tcPr>
                <w:p w14:paraId="0E0B33E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460" w:type="dxa"/>
                </w:tcPr>
                <w:p w14:paraId="5ED26F31"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240" w:type="dxa"/>
                </w:tcPr>
                <w:p w14:paraId="4A00A1F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5" w:type="dxa"/>
                </w:tcPr>
                <w:p w14:paraId="155146B0"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489" w:type="dxa"/>
                </w:tcPr>
                <w:p w14:paraId="6A1180E3"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3C8A7216"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7" w:type="dxa"/>
                </w:tcPr>
                <w:p w14:paraId="264785DE"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r>
            <w:tr w:rsidR="00D75AD1" w:rsidRPr="00D75AD1" w14:paraId="22B78BE4" w14:textId="77777777" w:rsidTr="00AF408B">
              <w:trPr>
                <w:trHeight w:val="425"/>
              </w:trPr>
              <w:tc>
                <w:tcPr>
                  <w:tcW w:w="7" w:type="dxa"/>
                </w:tcPr>
                <w:p w14:paraId="678AB8A7"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6" w:type="dxa"/>
                </w:tcPr>
                <w:p w14:paraId="4FDAC7CB"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491" w:type="dxa"/>
                </w:tcPr>
                <w:p w14:paraId="172F8A85" w14:textId="77777777" w:rsidR="00D75AD1" w:rsidRPr="00D75AD1" w:rsidRDefault="00D75AD1" w:rsidP="00D75AD1">
                  <w:pPr>
                    <w:spacing w:after="0" w:line="276" w:lineRule="auto"/>
                    <w:rPr>
                      <w:rFonts w:ascii="Times New Roman" w:eastAsia="Times New Roman" w:hAnsi="Times New Roman" w:cs="Times New Roman"/>
                      <w:sz w:val="2"/>
                      <w:szCs w:val="20"/>
                      <w:lang w:eastAsia="en-US"/>
                    </w:rPr>
                  </w:pPr>
                </w:p>
              </w:tc>
              <w:tc>
                <w:tcPr>
                  <w:tcW w:w="109" w:type="dxa"/>
                </w:tcPr>
                <w:p w14:paraId="15E1C6A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6789" w:type="dxa"/>
                  <w:gridSpan w:val="9"/>
                  <w:hideMark/>
                </w:tcPr>
                <w:tbl>
                  <w:tblPr>
                    <w:tblW w:w="0" w:type="auto"/>
                    <w:tblCellMar>
                      <w:left w:w="0" w:type="dxa"/>
                      <w:right w:w="0" w:type="dxa"/>
                    </w:tblCellMar>
                    <w:tblLook w:val="04A0" w:firstRow="1" w:lastRow="0" w:firstColumn="1" w:lastColumn="0" w:noHBand="0" w:noVBand="1"/>
                  </w:tblPr>
                  <w:tblGrid>
                    <w:gridCol w:w="6789"/>
                  </w:tblGrid>
                  <w:tr w:rsidR="00D75AD1" w:rsidRPr="00D75AD1" w14:paraId="362BCC73" w14:textId="77777777" w:rsidTr="00AF408B">
                    <w:trPr>
                      <w:trHeight w:val="345"/>
                    </w:trPr>
                    <w:tc>
                      <w:tcPr>
                        <w:tcW w:w="7157" w:type="dxa"/>
                        <w:tcMar>
                          <w:top w:w="40" w:type="dxa"/>
                          <w:left w:w="40" w:type="dxa"/>
                          <w:bottom w:w="40" w:type="dxa"/>
                          <w:right w:w="40" w:type="dxa"/>
                        </w:tcMar>
                        <w:hideMark/>
                      </w:tcPr>
                      <w:p w14:paraId="118E4F82" w14:textId="77777777"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proofErr w:type="spellStart"/>
                        <w:r w:rsidRPr="00D75AD1">
                          <w:rPr>
                            <w:rFonts w:ascii="Times New Roman" w:eastAsia="Times New Roman" w:hAnsi="Times New Roman" w:cs="Times New Roman"/>
                            <w:color w:val="000000"/>
                            <w:sz w:val="28"/>
                            <w:szCs w:val="28"/>
                            <w:lang w:val="en-US" w:eastAsia="en-US"/>
                          </w:rPr>
                          <w:t>Новосибирск</w:t>
                        </w:r>
                        <w:proofErr w:type="spellEnd"/>
                      </w:p>
                      <w:p w14:paraId="1B8CDE1C" w14:textId="00637484" w:rsidR="00D75AD1" w:rsidRPr="00D75AD1" w:rsidRDefault="00D75AD1" w:rsidP="00D75AD1">
                        <w:pPr>
                          <w:spacing w:after="0" w:line="276" w:lineRule="auto"/>
                          <w:jc w:val="center"/>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202</w:t>
                        </w:r>
                        <w:r w:rsidR="00FB3F79">
                          <w:rPr>
                            <w:rFonts w:ascii="Times New Roman" w:eastAsia="Times New Roman" w:hAnsi="Times New Roman" w:cs="Times New Roman"/>
                            <w:color w:val="000000"/>
                            <w:sz w:val="28"/>
                            <w:szCs w:val="28"/>
                            <w:lang w:eastAsia="en-US"/>
                          </w:rPr>
                          <w:t>6</w:t>
                        </w:r>
                      </w:p>
                      <w:p w14:paraId="06318E46" w14:textId="77777777" w:rsidR="00D75AD1" w:rsidRPr="00D75AD1" w:rsidRDefault="00D75AD1" w:rsidP="00D75AD1">
                        <w:pPr>
                          <w:spacing w:after="0" w:line="276" w:lineRule="auto"/>
                          <w:jc w:val="center"/>
                          <w:rPr>
                            <w:rFonts w:ascii="Times New Roman" w:eastAsia="Times New Roman" w:hAnsi="Times New Roman" w:cs="Times New Roman"/>
                            <w:sz w:val="28"/>
                            <w:szCs w:val="28"/>
                            <w:lang w:val="en-US" w:eastAsia="en-US"/>
                          </w:rPr>
                        </w:pPr>
                      </w:p>
                    </w:tc>
                  </w:tr>
                </w:tbl>
                <w:p w14:paraId="494F3A62" w14:textId="77777777" w:rsidR="00D75AD1" w:rsidRPr="00D75AD1" w:rsidRDefault="00D75AD1" w:rsidP="00D75AD1">
                  <w:pPr>
                    <w:spacing w:after="0" w:line="276" w:lineRule="auto"/>
                    <w:rPr>
                      <w:rFonts w:eastAsia="Times New Roman" w:cs="Times New Roman"/>
                      <w:sz w:val="28"/>
                      <w:szCs w:val="28"/>
                    </w:rPr>
                  </w:pPr>
                </w:p>
              </w:tc>
              <w:tc>
                <w:tcPr>
                  <w:tcW w:w="460" w:type="dxa"/>
                </w:tcPr>
                <w:p w14:paraId="7F7F9CF0"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40" w:type="dxa"/>
                </w:tcPr>
                <w:p w14:paraId="5DB48D22"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5" w:type="dxa"/>
                </w:tcPr>
                <w:p w14:paraId="72974B8F"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489" w:type="dxa"/>
                </w:tcPr>
                <w:p w14:paraId="313A909B"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6" w:type="dxa"/>
                </w:tcPr>
                <w:p w14:paraId="2ECA5444"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 w:type="dxa"/>
                </w:tcPr>
                <w:p w14:paraId="230F72E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bl>
          <w:p w14:paraId="767E755A" w14:textId="77777777" w:rsidR="00D75AD1" w:rsidRPr="00D75AD1" w:rsidRDefault="00D75AD1" w:rsidP="00D75AD1">
            <w:pPr>
              <w:tabs>
                <w:tab w:val="left" w:pos="-993"/>
              </w:tabs>
              <w:spacing w:after="0" w:line="240" w:lineRule="auto"/>
              <w:ind w:left="-851"/>
              <w:rPr>
                <w:rFonts w:ascii="Times New Roman" w:eastAsia="Times New Roman" w:hAnsi="Times New Roman" w:cs="Times New Roman"/>
                <w:sz w:val="2"/>
                <w:szCs w:val="20"/>
                <w:lang w:val="en-US" w:eastAsia="en-US"/>
              </w:rPr>
            </w:pPr>
          </w:p>
          <w:tbl>
            <w:tblPr>
              <w:tblW w:w="10325" w:type="dxa"/>
              <w:tblCellMar>
                <w:left w:w="0" w:type="dxa"/>
                <w:right w:w="0" w:type="dxa"/>
              </w:tblCellMar>
              <w:tblLook w:val="04A0" w:firstRow="1" w:lastRow="0" w:firstColumn="1" w:lastColumn="0" w:noHBand="0" w:noVBand="1"/>
            </w:tblPr>
            <w:tblGrid>
              <w:gridCol w:w="426"/>
              <w:gridCol w:w="1558"/>
              <w:gridCol w:w="20"/>
              <w:gridCol w:w="82"/>
              <w:gridCol w:w="20"/>
              <w:gridCol w:w="75"/>
              <w:gridCol w:w="80"/>
              <w:gridCol w:w="290"/>
              <w:gridCol w:w="102"/>
              <w:gridCol w:w="95"/>
              <w:gridCol w:w="80"/>
              <w:gridCol w:w="217"/>
              <w:gridCol w:w="567"/>
              <w:gridCol w:w="981"/>
              <w:gridCol w:w="35"/>
              <w:gridCol w:w="532"/>
              <w:gridCol w:w="35"/>
              <w:gridCol w:w="953"/>
              <w:gridCol w:w="567"/>
              <w:gridCol w:w="2642"/>
              <w:gridCol w:w="561"/>
              <w:gridCol w:w="6"/>
              <w:gridCol w:w="118"/>
              <w:gridCol w:w="23"/>
              <w:gridCol w:w="136"/>
              <w:gridCol w:w="124"/>
            </w:tblGrid>
            <w:tr w:rsidR="00D75AD1" w:rsidRPr="00D75AD1" w14:paraId="48279C4E" w14:textId="77777777" w:rsidTr="00AF408B">
              <w:trPr>
                <w:gridBefore w:val="1"/>
                <w:wBefore w:w="426" w:type="dxa"/>
                <w:trHeight w:val="179"/>
              </w:trPr>
              <w:tc>
                <w:tcPr>
                  <w:tcW w:w="2125" w:type="dxa"/>
                  <w:gridSpan w:val="7"/>
                </w:tcPr>
                <w:p w14:paraId="6C69017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02" w:type="dxa"/>
                </w:tcPr>
                <w:p w14:paraId="136B2C1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95" w:type="dxa"/>
                </w:tcPr>
                <w:p w14:paraId="11876F29"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80" w:type="dxa"/>
                </w:tcPr>
                <w:p w14:paraId="13C0349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784" w:type="dxa"/>
                  <w:gridSpan w:val="2"/>
                </w:tcPr>
                <w:p w14:paraId="4FAE3D47"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48" w:type="dxa"/>
                  <w:gridSpan w:val="3"/>
                </w:tcPr>
                <w:p w14:paraId="6A719E0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5" w:type="dxa"/>
                </w:tcPr>
                <w:p w14:paraId="23C7D56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520" w:type="dxa"/>
                  <w:gridSpan w:val="2"/>
                </w:tcPr>
                <w:p w14:paraId="44526AA5"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3209" w:type="dxa"/>
                  <w:gridSpan w:val="3"/>
                </w:tcPr>
                <w:p w14:paraId="28D20573"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277" w:type="dxa"/>
                  <w:gridSpan w:val="3"/>
                </w:tcPr>
                <w:p w14:paraId="1C27C786"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c>
                <w:tcPr>
                  <w:tcW w:w="124" w:type="dxa"/>
                </w:tcPr>
                <w:p w14:paraId="3D1E22BE" w14:textId="77777777" w:rsidR="00D75AD1" w:rsidRPr="00D75AD1" w:rsidRDefault="00D75AD1" w:rsidP="00D75AD1">
                  <w:pPr>
                    <w:spacing w:after="0" w:line="276" w:lineRule="auto"/>
                    <w:rPr>
                      <w:rFonts w:ascii="Times New Roman" w:eastAsia="Times New Roman" w:hAnsi="Times New Roman" w:cs="Times New Roman"/>
                      <w:sz w:val="2"/>
                      <w:szCs w:val="20"/>
                      <w:lang w:val="en-US" w:eastAsia="en-US"/>
                    </w:rPr>
                  </w:pPr>
                </w:p>
              </w:tc>
            </w:tr>
            <w:tr w:rsidR="00D75AD1" w:rsidRPr="00D75AD1" w14:paraId="088B6D94"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EB4058E" w14:textId="77777777" w:rsidTr="00AF408B">
                    <w:trPr>
                      <w:trHeight w:val="345"/>
                    </w:trPr>
                    <w:tc>
                      <w:tcPr>
                        <w:tcW w:w="9637" w:type="dxa"/>
                        <w:tcMar>
                          <w:top w:w="40" w:type="dxa"/>
                          <w:left w:w="40" w:type="dxa"/>
                          <w:bottom w:w="40" w:type="dxa"/>
                          <w:right w:w="40" w:type="dxa"/>
                        </w:tcMar>
                        <w:hideMark/>
                      </w:tcPr>
                      <w:p w14:paraId="32A4288A" w14:textId="1F211E43" w:rsidR="00D75AD1" w:rsidRPr="00D75AD1" w:rsidRDefault="00D75AD1" w:rsidP="00EA1F23">
                        <w:pPr>
                          <w:spacing w:after="0" w:line="240" w:lineRule="auto"/>
                          <w:ind w:right="395"/>
                          <w:jc w:val="both"/>
                          <w:rPr>
                            <w:rFonts w:ascii="Times New Roman" w:eastAsia="Times New Roman" w:hAnsi="Times New Roman" w:cs="Times New Roman"/>
                            <w:bCs/>
                            <w:sz w:val="28"/>
                            <w:szCs w:val="28"/>
                            <w:lang w:eastAsia="en-US"/>
                          </w:rPr>
                        </w:pPr>
                        <w:r w:rsidRPr="00D75AD1">
                          <w:rPr>
                            <w:rFonts w:ascii="Times New Roman" w:eastAsia="Times New Roman" w:hAnsi="Times New Roman" w:cs="Times New Roman"/>
                            <w:color w:val="000000"/>
                            <w:sz w:val="28"/>
                            <w:szCs w:val="28"/>
                            <w:lang w:eastAsia="en-US"/>
                          </w:rPr>
                          <w:t xml:space="preserve">      </w:t>
                        </w:r>
                        <w:proofErr w:type="gramStart"/>
                        <w:r w:rsidRPr="00D75AD1">
                          <w:rPr>
                            <w:rFonts w:ascii="Times New Roman" w:eastAsia="Times New Roman" w:hAnsi="Times New Roman" w:cs="Times New Roman"/>
                            <w:color w:val="000000"/>
                            <w:sz w:val="28"/>
                            <w:szCs w:val="28"/>
                            <w:lang w:eastAsia="en-US"/>
                          </w:rPr>
                          <w:t xml:space="preserve">Рабочая программа дисциплины </w:t>
                        </w:r>
                        <w:r w:rsidRPr="00D75AD1">
                          <w:rPr>
                            <w:rFonts w:ascii="Times New Roman" w:eastAsia="Times New Roman" w:hAnsi="Times New Roman" w:cs="Times New Roman"/>
                            <w:i/>
                            <w:color w:val="000000"/>
                            <w:sz w:val="28"/>
                            <w:szCs w:val="28"/>
                            <w:lang w:eastAsia="en-US"/>
                          </w:rPr>
                          <w:t>Биология</w:t>
                        </w:r>
                        <w:r w:rsidRPr="00D75AD1">
                          <w:rPr>
                            <w:rFonts w:ascii="Times New Roman" w:eastAsia="Times New Roman" w:hAnsi="Times New Roman" w:cs="Times New Roman"/>
                            <w:color w:val="000000"/>
                            <w:sz w:val="28"/>
                            <w:szCs w:val="28"/>
                            <w:lang w:eastAsia="en-US"/>
                          </w:rPr>
                          <w:t xml:space="preserve"> разработана в соответствии с требованиями федерального государственного образовательного стандарта среднего общего образования,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17.05. 2012 г. № 413 федерального государственного образовательного стандарта</w:t>
                        </w:r>
                        <w:r w:rsidRPr="00D75AD1">
                          <w:rPr>
                            <w:rFonts w:ascii="Times New Roman" w:eastAsia="Times New Roman" w:hAnsi="Times New Roman" w:cs="Times New Roman"/>
                            <w:sz w:val="28"/>
                            <w:szCs w:val="28"/>
                            <w:lang w:eastAsia="en-US"/>
                          </w:rPr>
                          <w:t xml:space="preserve"> среднего профессионального образования</w:t>
                        </w:r>
                        <w:r w:rsidRPr="00D75AD1">
                          <w:rPr>
                            <w:rFonts w:ascii="Times New Roman" w:eastAsia="Times New Roman" w:hAnsi="Times New Roman" w:cs="Times New Roman"/>
                            <w:color w:val="000000"/>
                            <w:sz w:val="28"/>
                            <w:szCs w:val="28"/>
                            <w:lang w:eastAsia="en-US"/>
                          </w:rPr>
                          <w:t xml:space="preserve"> по специальности 38.02.0</w:t>
                        </w:r>
                        <w:r w:rsidR="00FB3F79">
                          <w:rPr>
                            <w:rFonts w:ascii="Times New Roman" w:eastAsia="Times New Roman" w:hAnsi="Times New Roman" w:cs="Times New Roman"/>
                            <w:color w:val="000000"/>
                            <w:sz w:val="28"/>
                            <w:szCs w:val="28"/>
                            <w:lang w:eastAsia="en-US"/>
                          </w:rPr>
                          <w:t>1</w:t>
                        </w:r>
                        <w:r w:rsidRPr="00D75AD1">
                          <w:rPr>
                            <w:rFonts w:ascii="Times New Roman" w:eastAsia="Times New Roman" w:hAnsi="Times New Roman" w:cs="Times New Roman"/>
                            <w:color w:val="000000"/>
                            <w:sz w:val="28"/>
                            <w:szCs w:val="28"/>
                            <w:lang w:eastAsia="en-US"/>
                          </w:rPr>
                          <w:t xml:space="preserve"> </w:t>
                        </w:r>
                        <w:r w:rsidR="00FB3F79">
                          <w:rPr>
                            <w:rFonts w:ascii="Times New Roman" w:eastAsia="Times New Roman" w:hAnsi="Times New Roman" w:cs="Times New Roman"/>
                            <w:color w:val="000000"/>
                            <w:sz w:val="28"/>
                            <w:szCs w:val="28"/>
                            <w:lang w:eastAsia="en-US"/>
                          </w:rPr>
                          <w:t>Экономика и бухгалтерский учет</w:t>
                        </w:r>
                        <w:r w:rsidRPr="00D75AD1">
                          <w:rPr>
                            <w:rFonts w:ascii="Times New Roman" w:eastAsia="Times New Roman" w:hAnsi="Times New Roman" w:cs="Times New Roman"/>
                            <w:color w:val="000000"/>
                            <w:sz w:val="28"/>
                            <w:szCs w:val="28"/>
                            <w:lang w:eastAsia="en-US"/>
                          </w:rPr>
                          <w:t xml:space="preserve"> </w:t>
                        </w:r>
                        <w:r w:rsidRPr="00D75AD1">
                          <w:rPr>
                            <w:rFonts w:ascii="Times New Roman" w:eastAsia="Times New Roman" w:hAnsi="Times New Roman" w:cs="Times New Roman"/>
                            <w:bCs/>
                            <w:sz w:val="28"/>
                            <w:szCs w:val="28"/>
                            <w:lang w:eastAsia="en-US"/>
                          </w:rPr>
                          <w:t>(</w:t>
                        </w:r>
                        <w:r w:rsidR="00510B8D">
                          <w:rPr>
                            <w:rFonts w:ascii="Times New Roman" w:eastAsia="Times New Roman" w:hAnsi="Times New Roman" w:cs="Times New Roman"/>
                            <w:bCs/>
                            <w:sz w:val="28"/>
                            <w:szCs w:val="28"/>
                            <w:lang w:eastAsia="en-US"/>
                          </w:rPr>
                          <w:t>по отраслям</w:t>
                        </w:r>
                        <w:r w:rsidRPr="00D75AD1">
                          <w:rPr>
                            <w:rFonts w:ascii="Times New Roman" w:eastAsia="Times New Roman" w:hAnsi="Times New Roman" w:cs="Times New Roman"/>
                            <w:bCs/>
                            <w:sz w:val="28"/>
                            <w:szCs w:val="28"/>
                            <w:lang w:eastAsia="en-US"/>
                          </w:rPr>
                          <w:t>)</w:t>
                        </w:r>
                        <w:r w:rsidRPr="00D75AD1">
                          <w:rPr>
                            <w:rFonts w:ascii="Times New Roman" w:eastAsia="Times New Roman" w:hAnsi="Times New Roman" w:cs="Times New Roman"/>
                            <w:color w:val="000000"/>
                            <w:sz w:val="28"/>
                            <w:szCs w:val="28"/>
                            <w:lang w:eastAsia="en-US"/>
                          </w:rPr>
                          <w:t xml:space="preserve">, утвержденного приказом </w:t>
                        </w:r>
                        <w:proofErr w:type="spellStart"/>
                        <w:r w:rsidRPr="00D75AD1">
                          <w:rPr>
                            <w:rFonts w:ascii="Times New Roman" w:eastAsia="Times New Roman" w:hAnsi="Times New Roman" w:cs="Times New Roman"/>
                            <w:color w:val="000000"/>
                            <w:sz w:val="28"/>
                            <w:szCs w:val="28"/>
                            <w:lang w:eastAsia="en-US"/>
                          </w:rPr>
                          <w:t>Минобрнауки</w:t>
                        </w:r>
                        <w:proofErr w:type="spellEnd"/>
                        <w:r w:rsidRPr="00D75AD1">
                          <w:rPr>
                            <w:rFonts w:ascii="Times New Roman" w:eastAsia="Times New Roman" w:hAnsi="Times New Roman" w:cs="Times New Roman"/>
                            <w:color w:val="000000"/>
                            <w:sz w:val="28"/>
                            <w:szCs w:val="28"/>
                            <w:lang w:eastAsia="en-US"/>
                          </w:rPr>
                          <w:t xml:space="preserve"> Российской Федерации от </w:t>
                        </w:r>
                        <w:r w:rsidR="00510B8D">
                          <w:rPr>
                            <w:rFonts w:ascii="Times New Roman" w:eastAsia="Times New Roman" w:hAnsi="Times New Roman" w:cs="Times New Roman"/>
                            <w:color w:val="000000"/>
                            <w:sz w:val="28"/>
                            <w:szCs w:val="28"/>
                            <w:lang w:eastAsia="en-US"/>
                          </w:rPr>
                          <w:t>2</w:t>
                        </w:r>
                        <w:r w:rsidR="00FB3F79">
                          <w:rPr>
                            <w:rFonts w:ascii="Times New Roman" w:eastAsia="Times New Roman" w:hAnsi="Times New Roman" w:cs="Times New Roman"/>
                            <w:color w:val="000000"/>
                            <w:sz w:val="28"/>
                            <w:szCs w:val="28"/>
                            <w:lang w:eastAsia="en-US"/>
                          </w:rPr>
                          <w:t>4</w:t>
                        </w:r>
                        <w:r w:rsidRPr="00D75AD1">
                          <w:rPr>
                            <w:rFonts w:ascii="Times New Roman" w:eastAsia="Times New Roman" w:hAnsi="Times New Roman" w:cs="Times New Roman"/>
                            <w:color w:val="000000"/>
                            <w:sz w:val="28"/>
                            <w:szCs w:val="28"/>
                            <w:lang w:eastAsia="en-US"/>
                          </w:rPr>
                          <w:t xml:space="preserve"> ию</w:t>
                        </w:r>
                        <w:r w:rsidR="00FB3F79">
                          <w:rPr>
                            <w:rFonts w:ascii="Times New Roman" w:eastAsia="Times New Roman" w:hAnsi="Times New Roman" w:cs="Times New Roman"/>
                            <w:color w:val="000000"/>
                            <w:sz w:val="28"/>
                            <w:szCs w:val="28"/>
                            <w:lang w:eastAsia="en-US"/>
                          </w:rPr>
                          <w:t>н</w:t>
                        </w:r>
                        <w:r w:rsidRPr="00D75AD1">
                          <w:rPr>
                            <w:rFonts w:ascii="Times New Roman" w:eastAsia="Times New Roman" w:hAnsi="Times New Roman" w:cs="Times New Roman"/>
                            <w:color w:val="000000"/>
                            <w:sz w:val="28"/>
                            <w:szCs w:val="28"/>
                            <w:lang w:eastAsia="en-US"/>
                          </w:rPr>
                          <w:t>я 202</w:t>
                        </w:r>
                        <w:r w:rsidR="00FB3F79">
                          <w:rPr>
                            <w:rFonts w:ascii="Times New Roman" w:eastAsia="Times New Roman" w:hAnsi="Times New Roman" w:cs="Times New Roman"/>
                            <w:color w:val="000000"/>
                            <w:sz w:val="28"/>
                            <w:szCs w:val="28"/>
                            <w:lang w:eastAsia="en-US"/>
                          </w:rPr>
                          <w:t>4</w:t>
                        </w:r>
                        <w:r w:rsidRPr="00D75AD1">
                          <w:rPr>
                            <w:rFonts w:ascii="Times New Roman" w:eastAsia="Times New Roman" w:hAnsi="Times New Roman" w:cs="Times New Roman"/>
                            <w:color w:val="000000"/>
                            <w:sz w:val="28"/>
                            <w:szCs w:val="28"/>
                            <w:lang w:eastAsia="en-US"/>
                          </w:rPr>
                          <w:t xml:space="preserve"> г. № </w:t>
                        </w:r>
                        <w:r w:rsidR="00FB3F79">
                          <w:rPr>
                            <w:rFonts w:ascii="Times New Roman" w:eastAsia="Times New Roman" w:hAnsi="Times New Roman" w:cs="Times New Roman"/>
                            <w:color w:val="000000"/>
                            <w:sz w:val="28"/>
                            <w:szCs w:val="28"/>
                            <w:lang w:eastAsia="en-US"/>
                          </w:rPr>
                          <w:t>437</w:t>
                        </w:r>
                        <w:proofErr w:type="gramEnd"/>
                      </w:p>
                    </w:tc>
                  </w:tr>
                </w:tbl>
                <w:p w14:paraId="3B46071B"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4FB9DFF" w14:textId="77777777" w:rsidTr="00AF408B">
              <w:trPr>
                <w:gridAfter w:val="3"/>
                <w:wAfter w:w="283" w:type="dxa"/>
                <w:trHeight w:val="283"/>
              </w:trPr>
              <w:tc>
                <w:tcPr>
                  <w:tcW w:w="1984" w:type="dxa"/>
                  <w:gridSpan w:val="2"/>
                </w:tcPr>
                <w:p w14:paraId="67F787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20" w:type="dxa"/>
                </w:tcPr>
                <w:p w14:paraId="1E0D97B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0A81468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1C7B921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4BA06F8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64E3221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78A0F32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519DDF1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3085266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7F1E8F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52709B1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2AD89E29" w14:textId="77777777" w:rsidTr="00AF408B">
              <w:trPr>
                <w:gridAfter w:val="3"/>
                <w:wAfter w:w="283" w:type="dxa"/>
                <w:trHeight w:val="425"/>
              </w:trPr>
              <w:tc>
                <w:tcPr>
                  <w:tcW w:w="9357" w:type="dxa"/>
                  <w:gridSpan w:val="20"/>
                  <w:hideMark/>
                </w:tcPr>
                <w:tbl>
                  <w:tblPr>
                    <w:tblW w:w="0" w:type="auto"/>
                    <w:tblCellMar>
                      <w:left w:w="0" w:type="dxa"/>
                      <w:right w:w="0" w:type="dxa"/>
                    </w:tblCellMar>
                    <w:tblLook w:val="04A0" w:firstRow="1" w:lastRow="0" w:firstColumn="1" w:lastColumn="0" w:noHBand="0" w:noVBand="1"/>
                  </w:tblPr>
                  <w:tblGrid>
                    <w:gridCol w:w="2552"/>
                  </w:tblGrid>
                  <w:tr w:rsidR="00D75AD1" w:rsidRPr="00D75AD1" w14:paraId="2183037C" w14:textId="77777777" w:rsidTr="00AF408B">
                    <w:trPr>
                      <w:trHeight w:val="345"/>
                    </w:trPr>
                    <w:tc>
                      <w:tcPr>
                        <w:tcW w:w="2552" w:type="dxa"/>
                        <w:tcMar>
                          <w:top w:w="40" w:type="dxa"/>
                          <w:left w:w="40" w:type="dxa"/>
                          <w:bottom w:w="40" w:type="dxa"/>
                          <w:right w:w="40" w:type="dxa"/>
                        </w:tcMar>
                        <w:hideMark/>
                      </w:tcPr>
                      <w:p w14:paraId="03E92026"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РАЗРАБОТЧИК:</w:t>
                        </w:r>
                      </w:p>
                    </w:tc>
                  </w:tr>
                </w:tbl>
                <w:p w14:paraId="3A296FEF" w14:textId="0FBD9355"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roofErr w:type="spellStart"/>
                  <w:r w:rsidRPr="00D75AD1">
                    <w:rPr>
                      <w:rFonts w:ascii="Times New Roman" w:eastAsia="Times New Roman" w:hAnsi="Times New Roman" w:cs="Times New Roman"/>
                      <w:color w:val="000000"/>
                      <w:sz w:val="28"/>
                      <w:szCs w:val="28"/>
                      <w:lang w:eastAsia="en-US"/>
                    </w:rPr>
                    <w:t>Каниболоцкая</w:t>
                  </w:r>
                  <w:proofErr w:type="spellEnd"/>
                  <w:r w:rsidRPr="00D75AD1">
                    <w:rPr>
                      <w:rFonts w:ascii="Times New Roman" w:eastAsia="Times New Roman" w:hAnsi="Times New Roman" w:cs="Times New Roman"/>
                      <w:color w:val="000000"/>
                      <w:sz w:val="28"/>
                      <w:szCs w:val="28"/>
                      <w:lang w:eastAsia="en-US"/>
                    </w:rPr>
                    <w:t xml:space="preserve"> Ю.М., канд. биол. наук, доцент</w:t>
                  </w:r>
                  <w:r w:rsidR="00510B8D">
                    <w:rPr>
                      <w:rFonts w:ascii="Times New Roman" w:eastAsia="Times New Roman" w:hAnsi="Times New Roman" w:cs="Times New Roman"/>
                      <w:color w:val="000000"/>
                      <w:sz w:val="28"/>
                      <w:szCs w:val="28"/>
                      <w:lang w:eastAsia="en-US"/>
                    </w:rPr>
                    <w:t>, доцент</w:t>
                  </w:r>
                  <w:r w:rsidRPr="00D75AD1">
                    <w:rPr>
                      <w:rFonts w:ascii="Times New Roman" w:eastAsia="Times New Roman" w:hAnsi="Times New Roman" w:cs="Times New Roman"/>
                      <w:color w:val="000000"/>
                      <w:sz w:val="28"/>
                      <w:szCs w:val="28"/>
                      <w:lang w:eastAsia="en-US"/>
                    </w:rPr>
                    <w:t xml:space="preserve"> </w:t>
                  </w:r>
                  <w:r w:rsidR="00510B8D">
                    <w:rPr>
                      <w:rFonts w:ascii="Times New Roman" w:eastAsia="Times New Roman" w:hAnsi="Times New Roman" w:cs="Times New Roman"/>
                      <w:color w:val="000000"/>
                      <w:sz w:val="28"/>
                      <w:szCs w:val="28"/>
                      <w:lang w:eastAsia="en-US"/>
                    </w:rPr>
                    <w:t xml:space="preserve">кафедры </w:t>
                  </w:r>
                  <w:r w:rsidRPr="00D75AD1">
                    <w:rPr>
                      <w:rFonts w:ascii="Times New Roman" w:hAnsi="Times New Roman" w:cs="Times New Roman"/>
                      <w:sz w:val="28"/>
                      <w:szCs w:val="28"/>
                      <w:lang w:eastAsia="en-US"/>
                    </w:rPr>
                    <w:t>естественных наук и безопасности жизнедеятельности</w:t>
                  </w:r>
                  <w:r w:rsidRPr="00D75AD1">
                    <w:rPr>
                      <w:rFonts w:cs="Times New Roman"/>
                      <w:sz w:val="28"/>
                      <w:szCs w:val="28"/>
                      <w:lang w:eastAsia="en-US"/>
                    </w:rPr>
                    <w:t xml:space="preserve">   </w:t>
                  </w:r>
                </w:p>
                <w:tbl>
                  <w:tblPr>
                    <w:tblW w:w="9214" w:type="dxa"/>
                    <w:tblCellMar>
                      <w:left w:w="0" w:type="dxa"/>
                      <w:right w:w="0" w:type="dxa"/>
                    </w:tblCellMar>
                    <w:tblLook w:val="04A0" w:firstRow="1" w:lastRow="0" w:firstColumn="1" w:lastColumn="0" w:noHBand="0" w:noVBand="1"/>
                  </w:tblPr>
                  <w:tblGrid>
                    <w:gridCol w:w="9214"/>
                  </w:tblGrid>
                  <w:tr w:rsidR="00D75AD1" w:rsidRPr="00D75AD1" w14:paraId="450D1124" w14:textId="77777777" w:rsidTr="00AF408B">
                    <w:trPr>
                      <w:trHeight w:val="345"/>
                    </w:trPr>
                    <w:tc>
                      <w:tcPr>
                        <w:tcW w:w="9214" w:type="dxa"/>
                        <w:tcMar>
                          <w:top w:w="40" w:type="dxa"/>
                          <w:left w:w="40" w:type="dxa"/>
                          <w:bottom w:w="40" w:type="dxa"/>
                          <w:right w:w="40" w:type="dxa"/>
                        </w:tcMar>
                        <w:hideMark/>
                      </w:tcPr>
                      <w:p w14:paraId="62B7ED07"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p>
                    </w:tc>
                  </w:tr>
                </w:tbl>
                <w:p w14:paraId="215765A0" w14:textId="77777777" w:rsidR="00D75AD1" w:rsidRPr="00D75AD1" w:rsidRDefault="00D75AD1" w:rsidP="00D75AD1">
                  <w:pPr>
                    <w:spacing w:after="0" w:line="276" w:lineRule="auto"/>
                    <w:rPr>
                      <w:rFonts w:eastAsia="Times New Roman" w:cs="Times New Roman"/>
                      <w:sz w:val="28"/>
                      <w:szCs w:val="28"/>
                    </w:rPr>
                  </w:pPr>
                </w:p>
              </w:tc>
              <w:tc>
                <w:tcPr>
                  <w:tcW w:w="561" w:type="dxa"/>
                  <w:tcBorders>
                    <w:left w:val="nil"/>
                  </w:tcBorders>
                </w:tcPr>
                <w:p w14:paraId="30E272E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7A5F0891"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436BD838" w14:textId="77777777" w:rsidTr="00AF408B">
              <w:trPr>
                <w:gridAfter w:val="3"/>
                <w:wAfter w:w="283" w:type="dxa"/>
                <w:trHeight w:val="425"/>
              </w:trPr>
              <w:tc>
                <w:tcPr>
                  <w:tcW w:w="1984" w:type="dxa"/>
                  <w:gridSpan w:val="2"/>
                  <w:hideMark/>
                </w:tcPr>
                <w:tbl>
                  <w:tblPr>
                    <w:tblW w:w="0" w:type="auto"/>
                    <w:tblCellMar>
                      <w:left w:w="0" w:type="dxa"/>
                      <w:right w:w="0" w:type="dxa"/>
                    </w:tblCellMar>
                    <w:tblLook w:val="04A0" w:firstRow="1" w:lastRow="0" w:firstColumn="1" w:lastColumn="0" w:noHBand="0" w:noVBand="1"/>
                  </w:tblPr>
                  <w:tblGrid>
                    <w:gridCol w:w="1984"/>
                  </w:tblGrid>
                  <w:tr w:rsidR="00D75AD1" w:rsidRPr="00D75AD1" w14:paraId="31B77D6C" w14:textId="77777777" w:rsidTr="00AF408B">
                    <w:trPr>
                      <w:trHeight w:val="345"/>
                    </w:trPr>
                    <w:tc>
                      <w:tcPr>
                        <w:tcW w:w="2125" w:type="dxa"/>
                        <w:tcMar>
                          <w:top w:w="40" w:type="dxa"/>
                          <w:left w:w="40" w:type="dxa"/>
                          <w:bottom w:w="40" w:type="dxa"/>
                          <w:right w:w="40" w:type="dxa"/>
                        </w:tcMar>
                        <w:hideMark/>
                      </w:tcPr>
                      <w:p w14:paraId="53384B8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r w:rsidRPr="00D75AD1">
                          <w:rPr>
                            <w:rFonts w:ascii="Times New Roman" w:eastAsia="Times New Roman" w:hAnsi="Times New Roman" w:cs="Times New Roman"/>
                            <w:b/>
                            <w:color w:val="000000"/>
                            <w:sz w:val="28"/>
                            <w:szCs w:val="28"/>
                            <w:lang w:eastAsia="en-US"/>
                          </w:rPr>
                          <w:t>РЕЦЕНЗЕНТ:</w:t>
                        </w:r>
                      </w:p>
                    </w:tc>
                  </w:tr>
                </w:tbl>
                <w:p w14:paraId="67537538" w14:textId="77777777" w:rsidR="00D75AD1" w:rsidRPr="00D75AD1" w:rsidRDefault="00D75AD1" w:rsidP="00D75AD1">
                  <w:pPr>
                    <w:spacing w:after="0" w:line="276" w:lineRule="auto"/>
                    <w:rPr>
                      <w:rFonts w:eastAsia="Times New Roman" w:cs="Times New Roman"/>
                      <w:sz w:val="28"/>
                      <w:szCs w:val="28"/>
                    </w:rPr>
                  </w:pPr>
                </w:p>
              </w:tc>
              <w:tc>
                <w:tcPr>
                  <w:tcW w:w="20" w:type="dxa"/>
                </w:tcPr>
                <w:p w14:paraId="07C4CF2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02" w:type="dxa"/>
                  <w:gridSpan w:val="2"/>
                </w:tcPr>
                <w:p w14:paraId="244B8434"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5" w:type="dxa"/>
                  <w:gridSpan w:val="2"/>
                </w:tcPr>
                <w:p w14:paraId="001B767E"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784" w:type="dxa"/>
                  <w:gridSpan w:val="5"/>
                </w:tcPr>
                <w:p w14:paraId="389D6AB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48" w:type="dxa"/>
                  <w:gridSpan w:val="2"/>
                </w:tcPr>
                <w:p w14:paraId="0A137EAC"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28EF30F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B36ABE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7B6DA8E3"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38F502E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2A7E1EAF"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76BFE3C5"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50FB6589" w14:textId="77777777" w:rsidTr="00AF408B">
                    <w:trPr>
                      <w:trHeight w:val="345"/>
                    </w:trPr>
                    <w:tc>
                      <w:tcPr>
                        <w:tcW w:w="9637" w:type="dxa"/>
                        <w:tcMar>
                          <w:top w:w="40" w:type="dxa"/>
                          <w:left w:w="40" w:type="dxa"/>
                          <w:bottom w:w="40" w:type="dxa"/>
                          <w:right w:w="40" w:type="dxa"/>
                        </w:tcMar>
                        <w:hideMark/>
                      </w:tcPr>
                      <w:p w14:paraId="1B52C279" w14:textId="77777777" w:rsidR="00D75AD1" w:rsidRPr="00D75AD1" w:rsidRDefault="00D75AD1" w:rsidP="00D75AD1">
                        <w:pPr>
                          <w:spacing w:after="0" w:line="240" w:lineRule="auto"/>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color w:val="000000"/>
                            <w:sz w:val="28"/>
                            <w:szCs w:val="28"/>
                            <w:lang w:eastAsia="en-US"/>
                          </w:rPr>
                          <w:t xml:space="preserve">Листков В.Ю., канд. с./х. наук, доцент, зав. </w:t>
                        </w:r>
                        <w:r w:rsidRPr="00D75AD1">
                          <w:rPr>
                            <w:rFonts w:ascii="Times New Roman" w:eastAsia="Times New Roman" w:hAnsi="Times New Roman" w:cs="Times New Roman"/>
                            <w:sz w:val="28"/>
                            <w:szCs w:val="28"/>
                            <w:lang w:eastAsia="en-US"/>
                          </w:rPr>
                          <w:t xml:space="preserve">кафедры </w:t>
                        </w:r>
                        <w:r w:rsidRPr="00D75AD1">
                          <w:rPr>
                            <w:rFonts w:ascii="Times New Roman" w:hAnsi="Times New Roman" w:cs="Times New Roman"/>
                            <w:sz w:val="28"/>
                            <w:szCs w:val="28"/>
                            <w:lang w:eastAsia="en-US"/>
                          </w:rPr>
                          <w:t xml:space="preserve">естественных наук и безопасности жизнедеятельности   </w:t>
                        </w:r>
                      </w:p>
                    </w:tc>
                  </w:tr>
                </w:tbl>
                <w:p w14:paraId="577320D8"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40C2D18B" w14:textId="77777777" w:rsidTr="00AF408B">
              <w:trPr>
                <w:gridAfter w:val="3"/>
                <w:wAfter w:w="283" w:type="dxa"/>
                <w:trHeight w:val="425"/>
              </w:trPr>
              <w:tc>
                <w:tcPr>
                  <w:tcW w:w="10042" w:type="dxa"/>
                  <w:gridSpan w:val="23"/>
                  <w:hideMark/>
                </w:tcPr>
                <w:tbl>
                  <w:tblPr>
                    <w:tblW w:w="0" w:type="auto"/>
                    <w:tblCellMar>
                      <w:left w:w="0" w:type="dxa"/>
                      <w:right w:w="0" w:type="dxa"/>
                    </w:tblCellMar>
                    <w:tblLook w:val="04A0" w:firstRow="1" w:lastRow="0" w:firstColumn="1" w:lastColumn="0" w:noHBand="0" w:noVBand="1"/>
                  </w:tblPr>
                  <w:tblGrid>
                    <w:gridCol w:w="9637"/>
                  </w:tblGrid>
                  <w:tr w:rsidR="00D75AD1" w:rsidRPr="00D75AD1" w14:paraId="0B2DFF40" w14:textId="77777777" w:rsidTr="00AF408B">
                    <w:trPr>
                      <w:trHeight w:val="345"/>
                    </w:trPr>
                    <w:tc>
                      <w:tcPr>
                        <w:tcW w:w="9637" w:type="dxa"/>
                        <w:tcMar>
                          <w:top w:w="40" w:type="dxa"/>
                          <w:left w:w="40" w:type="dxa"/>
                          <w:bottom w:w="40" w:type="dxa"/>
                          <w:right w:w="40" w:type="dxa"/>
                        </w:tcMar>
                      </w:tcPr>
                      <w:p w14:paraId="3A91EC96"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bl>
                <w:p w14:paraId="7EA5FC09" w14:textId="77777777" w:rsidR="00D75AD1" w:rsidRPr="00D75AD1" w:rsidRDefault="00D75AD1" w:rsidP="00D75AD1">
                  <w:pPr>
                    <w:spacing w:after="0" w:line="276" w:lineRule="auto"/>
                    <w:rPr>
                      <w:rFonts w:eastAsia="Times New Roman" w:cs="Times New Roman"/>
                      <w:sz w:val="28"/>
                      <w:szCs w:val="28"/>
                    </w:rPr>
                  </w:pPr>
                </w:p>
              </w:tc>
            </w:tr>
            <w:tr w:rsidR="00D75AD1" w:rsidRPr="00D75AD1" w14:paraId="13071AFC" w14:textId="77777777" w:rsidTr="00AF408B">
              <w:trPr>
                <w:gridAfter w:val="3"/>
                <w:wAfter w:w="283" w:type="dxa"/>
                <w:trHeight w:val="103"/>
              </w:trPr>
              <w:tc>
                <w:tcPr>
                  <w:tcW w:w="1984" w:type="dxa"/>
                  <w:gridSpan w:val="2"/>
                </w:tcPr>
                <w:p w14:paraId="0CED871C"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p w14:paraId="0F64E6D6"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02" w:type="dxa"/>
                  <w:gridSpan w:val="2"/>
                </w:tcPr>
                <w:p w14:paraId="2CF852EB"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95" w:type="dxa"/>
                  <w:gridSpan w:val="2"/>
                </w:tcPr>
                <w:p w14:paraId="4D91DD88"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80" w:type="dxa"/>
                </w:tcPr>
                <w:p w14:paraId="6FEC9447"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784" w:type="dxa"/>
                  <w:gridSpan w:val="5"/>
                </w:tcPr>
                <w:p w14:paraId="62015AE2" w14:textId="77777777" w:rsidR="00D75AD1" w:rsidRPr="00D75AD1" w:rsidRDefault="00D75AD1" w:rsidP="00D75AD1">
                  <w:pPr>
                    <w:spacing w:after="0" w:line="276" w:lineRule="auto"/>
                    <w:jc w:val="both"/>
                    <w:rPr>
                      <w:rFonts w:ascii="Times New Roman" w:eastAsia="Times New Roman" w:hAnsi="Times New Roman" w:cs="Times New Roman"/>
                      <w:sz w:val="28"/>
                      <w:szCs w:val="28"/>
                      <w:lang w:eastAsia="en-US"/>
                    </w:rPr>
                  </w:pPr>
                </w:p>
              </w:tc>
              <w:tc>
                <w:tcPr>
                  <w:tcW w:w="1548" w:type="dxa"/>
                  <w:gridSpan w:val="2"/>
                </w:tcPr>
                <w:p w14:paraId="690869F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2D5143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4375A81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3BE955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172DA75"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E337D6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85F2D3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16566B6D"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0C640347"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p w14:paraId="73DE63A0"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5" w:type="dxa"/>
                </w:tcPr>
                <w:p w14:paraId="35A0F11A"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520" w:type="dxa"/>
                  <w:gridSpan w:val="3"/>
                </w:tcPr>
                <w:p w14:paraId="7A4E5592"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3209" w:type="dxa"/>
                  <w:gridSpan w:val="2"/>
                </w:tcPr>
                <w:p w14:paraId="2A35CE2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561" w:type="dxa"/>
                </w:tcPr>
                <w:p w14:paraId="6D32A1C8"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c>
                <w:tcPr>
                  <w:tcW w:w="124" w:type="dxa"/>
                  <w:gridSpan w:val="2"/>
                </w:tcPr>
                <w:p w14:paraId="4A7559E9" w14:textId="77777777" w:rsidR="00D75AD1" w:rsidRPr="00D75AD1" w:rsidRDefault="00D75AD1" w:rsidP="00D75AD1">
                  <w:pPr>
                    <w:spacing w:after="0" w:line="276" w:lineRule="auto"/>
                    <w:rPr>
                      <w:rFonts w:ascii="Times New Roman" w:eastAsia="Times New Roman" w:hAnsi="Times New Roman" w:cs="Times New Roman"/>
                      <w:sz w:val="28"/>
                      <w:szCs w:val="28"/>
                      <w:lang w:eastAsia="en-US"/>
                    </w:rPr>
                  </w:pPr>
                </w:p>
              </w:tc>
            </w:tr>
            <w:tr w:rsidR="00D75AD1" w:rsidRPr="00D75AD1" w14:paraId="113C610D" w14:textId="77777777" w:rsidTr="00AF408B">
              <w:trPr>
                <w:gridAfter w:val="2"/>
                <w:wAfter w:w="260" w:type="dxa"/>
                <w:trHeight w:val="425"/>
              </w:trPr>
              <w:tc>
                <w:tcPr>
                  <w:tcW w:w="10065" w:type="dxa"/>
                  <w:gridSpan w:val="24"/>
                  <w:hideMark/>
                </w:tcPr>
                <w:p w14:paraId="12A2F923" w14:textId="5492A384" w:rsidR="00D75AD1" w:rsidRPr="00D75AD1" w:rsidRDefault="00D75AD1" w:rsidP="00EA1F23">
                  <w:pPr>
                    <w:spacing w:after="0" w:line="240" w:lineRule="auto"/>
                    <w:ind w:right="721"/>
                    <w:jc w:val="both"/>
                    <w:rPr>
                      <w:rFonts w:ascii="Times New Roman" w:eastAsia="Times New Roman" w:hAnsi="Times New Roman" w:cs="Times New Roman"/>
                      <w:sz w:val="28"/>
                      <w:szCs w:val="28"/>
                      <w:lang w:eastAsia="en-US"/>
                    </w:rPr>
                  </w:pPr>
                  <w:r w:rsidRPr="00D75AD1">
                    <w:rPr>
                      <w:rFonts w:ascii="Times New Roman" w:eastAsia="Times New Roman" w:hAnsi="Times New Roman" w:cs="Times New Roman"/>
                      <w:sz w:val="28"/>
                      <w:szCs w:val="28"/>
                      <w:lang w:eastAsia="en-US"/>
                    </w:rPr>
                    <w:t xml:space="preserve">       Рабочая программа дисциплины </w:t>
                  </w:r>
                  <w:r w:rsidRPr="00D75AD1">
                    <w:rPr>
                      <w:rFonts w:ascii="Times New Roman" w:eastAsia="Times New Roman" w:hAnsi="Times New Roman" w:cs="Times New Roman"/>
                      <w:i/>
                      <w:sz w:val="28"/>
                      <w:szCs w:val="28"/>
                      <w:lang w:eastAsia="en-US"/>
                    </w:rPr>
                    <w:t>ОД.13 Биология</w:t>
                  </w:r>
                  <w:r w:rsidRPr="00D75AD1">
                    <w:rPr>
                      <w:rFonts w:ascii="Times New Roman" w:eastAsia="Times New Roman" w:hAnsi="Times New Roman" w:cs="Times New Roman"/>
                      <w:sz w:val="28"/>
                      <w:szCs w:val="28"/>
                      <w:lang w:eastAsia="en-US"/>
                    </w:rPr>
                    <w:t xml:space="preserve"> </w:t>
                  </w:r>
                  <w:proofErr w:type="gramStart"/>
                  <w:r w:rsidRPr="00D75AD1">
                    <w:rPr>
                      <w:rFonts w:ascii="Times New Roman" w:eastAsia="Times New Roman" w:hAnsi="Times New Roman" w:cs="Times New Roman"/>
                      <w:sz w:val="28"/>
                      <w:szCs w:val="28"/>
                      <w:lang w:eastAsia="en-US"/>
                    </w:rPr>
                    <w:t>рассмотрена и одобрена</w:t>
                  </w:r>
                  <w:proofErr w:type="gramEnd"/>
                  <w:r w:rsidRPr="00D75AD1">
                    <w:rPr>
                      <w:rFonts w:ascii="Times New Roman" w:eastAsia="Times New Roman" w:hAnsi="Times New Roman" w:cs="Times New Roman"/>
                      <w:sz w:val="28"/>
                      <w:szCs w:val="28"/>
                      <w:lang w:eastAsia="en-US"/>
                    </w:rPr>
                    <w:t xml:space="preserve"> на заседании кафедры </w:t>
                  </w:r>
                  <w:r w:rsidRPr="00D75AD1">
                    <w:rPr>
                      <w:rFonts w:ascii="Times New Roman" w:hAnsi="Times New Roman" w:cs="Times New Roman"/>
                      <w:sz w:val="28"/>
                      <w:szCs w:val="28"/>
                      <w:lang w:eastAsia="en-US"/>
                    </w:rPr>
                    <w:t>естественных наук и</w:t>
                  </w:r>
                  <w:r w:rsidR="00FB3F79">
                    <w:rPr>
                      <w:rFonts w:ascii="Times New Roman" w:hAnsi="Times New Roman" w:cs="Times New Roman"/>
                      <w:sz w:val="28"/>
                      <w:szCs w:val="28"/>
                      <w:lang w:eastAsia="en-US"/>
                    </w:rPr>
                    <w:t xml:space="preserve"> безопасности жизнедеятельности</w:t>
                  </w:r>
                  <w:r w:rsidRPr="00D75AD1">
                    <w:rPr>
                      <w:rFonts w:ascii="Times New Roman" w:hAnsi="Times New Roman" w:cs="Times New Roman"/>
                      <w:sz w:val="28"/>
                      <w:szCs w:val="28"/>
                      <w:lang w:eastAsia="en-US"/>
                    </w:rPr>
                    <w:t xml:space="preserve">, протокол </w:t>
                  </w:r>
                  <w:r w:rsidRPr="00D75AD1">
                    <w:rPr>
                      <w:rFonts w:ascii="Times New Roman" w:eastAsia="Times New Roman" w:hAnsi="Times New Roman" w:cs="Times New Roman"/>
                      <w:sz w:val="28"/>
                      <w:szCs w:val="28"/>
                      <w:lang w:eastAsia="en-US"/>
                    </w:rPr>
                    <w:t>от 2</w:t>
                  </w:r>
                  <w:r w:rsidR="00FB3F79">
                    <w:rPr>
                      <w:rFonts w:ascii="Times New Roman" w:eastAsia="Times New Roman" w:hAnsi="Times New Roman" w:cs="Times New Roman"/>
                      <w:sz w:val="28"/>
                      <w:szCs w:val="28"/>
                      <w:lang w:eastAsia="en-US"/>
                    </w:rPr>
                    <w:t>7</w:t>
                  </w:r>
                  <w:r w:rsidRPr="00D75AD1">
                    <w:rPr>
                      <w:rFonts w:ascii="Times New Roman" w:eastAsia="Times New Roman" w:hAnsi="Times New Roman" w:cs="Times New Roman"/>
                      <w:sz w:val="28"/>
                      <w:szCs w:val="28"/>
                      <w:lang w:eastAsia="en-US"/>
                    </w:rPr>
                    <w:t xml:space="preserve"> мая 202</w:t>
                  </w:r>
                  <w:r w:rsidR="00FB3F79">
                    <w:rPr>
                      <w:rFonts w:ascii="Times New Roman" w:eastAsia="Times New Roman" w:hAnsi="Times New Roman" w:cs="Times New Roman"/>
                      <w:sz w:val="28"/>
                      <w:szCs w:val="28"/>
                      <w:lang w:eastAsia="en-US"/>
                    </w:rPr>
                    <w:t>6</w:t>
                  </w:r>
                  <w:r w:rsidRPr="00D75AD1">
                    <w:rPr>
                      <w:rFonts w:ascii="Times New Roman" w:eastAsia="Times New Roman" w:hAnsi="Times New Roman" w:cs="Times New Roman"/>
                      <w:sz w:val="28"/>
                      <w:szCs w:val="28"/>
                      <w:lang w:eastAsia="en-US"/>
                    </w:rPr>
                    <w:t xml:space="preserve"> г. № 10.</w:t>
                  </w:r>
                </w:p>
              </w:tc>
            </w:tr>
            <w:tr w:rsidR="00D75AD1" w:rsidRPr="00D75AD1" w14:paraId="77444871" w14:textId="77777777" w:rsidTr="00AF408B">
              <w:trPr>
                <w:gridAfter w:val="2"/>
                <w:wAfter w:w="260" w:type="dxa"/>
                <w:trHeight w:val="425"/>
              </w:trPr>
              <w:tc>
                <w:tcPr>
                  <w:tcW w:w="10065" w:type="dxa"/>
                  <w:gridSpan w:val="24"/>
                  <w:hideMark/>
                </w:tcPr>
                <w:p w14:paraId="5463DF14"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1671D451"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p w14:paraId="27EAD6EF"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r w:rsidR="00D75AD1" w:rsidRPr="00D75AD1" w14:paraId="4E12D7EE" w14:textId="77777777" w:rsidTr="00AF408B">
              <w:trPr>
                <w:gridAfter w:val="2"/>
                <w:wAfter w:w="260" w:type="dxa"/>
                <w:trHeight w:val="425"/>
              </w:trPr>
              <w:tc>
                <w:tcPr>
                  <w:tcW w:w="10065" w:type="dxa"/>
                  <w:gridSpan w:val="24"/>
                  <w:hideMark/>
                </w:tcPr>
                <w:p w14:paraId="119C0B0B"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bl>
                  <w:tblPr>
                    <w:tblW w:w="0" w:type="auto"/>
                    <w:tblInd w:w="284" w:type="dxa"/>
                    <w:tblLook w:val="04A0" w:firstRow="1" w:lastRow="0" w:firstColumn="1" w:lastColumn="0" w:noHBand="0" w:noVBand="1"/>
                  </w:tblPr>
                  <w:tblGrid>
                    <w:gridCol w:w="4843"/>
                    <w:gridCol w:w="1784"/>
                    <w:gridCol w:w="3000"/>
                  </w:tblGrid>
                  <w:tr w:rsidR="00D75AD1" w:rsidRPr="00D75AD1" w14:paraId="3D6066D2" w14:textId="77777777" w:rsidTr="00AF408B">
                    <w:tc>
                      <w:tcPr>
                        <w:tcW w:w="4843" w:type="dxa"/>
                        <w:shd w:val="clear" w:color="auto" w:fill="auto"/>
                      </w:tcPr>
                      <w:p w14:paraId="2A605F5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Заведующий кафедры   </w:t>
                        </w:r>
                      </w:p>
                    </w:tc>
                    <w:tc>
                      <w:tcPr>
                        <w:tcW w:w="4784" w:type="dxa"/>
                        <w:gridSpan w:val="2"/>
                        <w:shd w:val="clear" w:color="auto" w:fill="auto"/>
                      </w:tcPr>
                      <w:p w14:paraId="4E375FBB"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p>
                    </w:tc>
                  </w:tr>
                  <w:tr w:rsidR="00D75AD1" w:rsidRPr="00D75AD1" w14:paraId="26470243" w14:textId="77777777" w:rsidTr="00AF408B">
                    <w:tc>
                      <w:tcPr>
                        <w:tcW w:w="4843" w:type="dxa"/>
                        <w:shd w:val="clear" w:color="auto" w:fill="auto"/>
                      </w:tcPr>
                      <w:p w14:paraId="3655509E" w14:textId="77777777" w:rsidR="00D75AD1" w:rsidRPr="00D75AD1" w:rsidRDefault="00D75AD1" w:rsidP="00D75AD1">
                        <w:pPr>
                          <w:widowControl w:val="0"/>
                          <w:tabs>
                            <w:tab w:val="left" w:pos="426"/>
                          </w:tabs>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sz w:val="28"/>
                            <w:szCs w:val="28"/>
                            <w:lang w:eastAsia="en-US"/>
                          </w:rPr>
                        </w:pPr>
                        <w:r w:rsidRPr="00D75AD1">
                          <w:rPr>
                            <w:rFonts w:ascii="Times New Roman" w:hAnsi="Times New Roman" w:cs="Times New Roman"/>
                            <w:sz w:val="28"/>
                            <w:szCs w:val="28"/>
                            <w:lang w:eastAsia="en-US"/>
                          </w:rPr>
                          <w:t xml:space="preserve">естественных наук и безопасности жизнедеятельности                                      </w:t>
                        </w:r>
                      </w:p>
                    </w:tc>
                    <w:tc>
                      <w:tcPr>
                        <w:tcW w:w="1784" w:type="dxa"/>
                        <w:shd w:val="clear" w:color="auto" w:fill="auto"/>
                      </w:tcPr>
                      <w:p w14:paraId="02029E6F"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r w:rsidRPr="00D75AD1">
                          <w:rPr>
                            <w:rFonts w:cs="Times New Roman"/>
                            <w:noProof/>
                          </w:rPr>
                          <w:drawing>
                            <wp:inline distT="0" distB="0" distL="0" distR="0" wp14:anchorId="4387F9D7" wp14:editId="5288788F">
                              <wp:extent cx="832485" cy="300355"/>
                              <wp:effectExtent l="0" t="0" r="5715"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2" cstate="print">
                                        <a:extLst>
                                          <a:ext uri="{28A0092B-C50C-407E-A947-70E740481C1C}">
                                            <a14:useLocalDpi xmlns:a14="http://schemas.microsoft.com/office/drawing/2010/main" val="0"/>
                                          </a:ext>
                                        </a:extLst>
                                      </a:blip>
                                      <a:srcRect l="8302" t="16502" r="65991" b="62563"/>
                                      <a:stretch>
                                        <a:fillRect/>
                                      </a:stretch>
                                    </pic:blipFill>
                                    <pic:spPr bwMode="auto">
                                      <a:xfrm>
                                        <a:off x="0" y="0"/>
                                        <a:ext cx="832485" cy="300355"/>
                                      </a:xfrm>
                                      <a:prstGeom prst="rect">
                                        <a:avLst/>
                                      </a:prstGeom>
                                      <a:noFill/>
                                      <a:ln>
                                        <a:noFill/>
                                      </a:ln>
                                    </pic:spPr>
                                  </pic:pic>
                                </a:graphicData>
                              </a:graphic>
                            </wp:inline>
                          </w:drawing>
                        </w:r>
                      </w:p>
                    </w:tc>
                    <w:tc>
                      <w:tcPr>
                        <w:tcW w:w="3000" w:type="dxa"/>
                        <w:shd w:val="clear" w:color="auto" w:fill="auto"/>
                      </w:tcPr>
                      <w:p w14:paraId="3984C46B"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w:t>
                        </w:r>
                      </w:p>
                      <w:p w14:paraId="35700A46" w14:textId="77777777" w:rsidR="00D75AD1" w:rsidRPr="00D75AD1" w:rsidRDefault="00D75AD1" w:rsidP="00D75AD1">
                        <w:pPr>
                          <w:widowControl w:val="0"/>
                          <w:tabs>
                            <w:tab w:val="left" w:pos="426"/>
                          </w:tabs>
                          <w:overflowPunct w:val="0"/>
                          <w:autoSpaceDE w:val="0"/>
                          <w:autoSpaceDN w:val="0"/>
                          <w:adjustRightInd w:val="0"/>
                          <w:spacing w:after="0" w:line="240" w:lineRule="auto"/>
                          <w:textAlignment w:val="baseline"/>
                          <w:rPr>
                            <w:rFonts w:ascii="Times New Roman" w:eastAsia="Times New Roman" w:hAnsi="Times New Roman" w:cs="Times New Roman"/>
                            <w:color w:val="000000"/>
                            <w:sz w:val="28"/>
                            <w:szCs w:val="28"/>
                            <w:lang w:eastAsia="en-US"/>
                          </w:rPr>
                        </w:pPr>
                        <w:r w:rsidRPr="00D75AD1">
                          <w:rPr>
                            <w:rFonts w:ascii="Times New Roman" w:eastAsia="Times New Roman" w:hAnsi="Times New Roman" w:cs="Times New Roman"/>
                            <w:color w:val="000000"/>
                            <w:sz w:val="28"/>
                            <w:szCs w:val="28"/>
                            <w:lang w:eastAsia="en-US"/>
                          </w:rPr>
                          <w:t xml:space="preserve">        В.Ю. Листков</w:t>
                        </w:r>
                      </w:p>
                    </w:tc>
                  </w:tr>
                </w:tbl>
                <w:p w14:paraId="0D2E8E39" w14:textId="77777777" w:rsidR="00D75AD1" w:rsidRPr="00D75AD1" w:rsidRDefault="00D75AD1" w:rsidP="00D75AD1">
                  <w:pPr>
                    <w:spacing w:after="0" w:line="240" w:lineRule="auto"/>
                    <w:rPr>
                      <w:rFonts w:ascii="Times New Roman" w:eastAsia="Times New Roman" w:hAnsi="Times New Roman" w:cs="Times New Roman"/>
                      <w:sz w:val="28"/>
                      <w:szCs w:val="28"/>
                      <w:lang w:eastAsia="en-US"/>
                    </w:rPr>
                  </w:pPr>
                </w:p>
              </w:tc>
            </w:tr>
          </w:tbl>
          <w:p w14:paraId="0D85BD1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5EB3235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95EDB15"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67076362"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r w:rsidR="002F14B8" w:rsidRPr="000274E7" w14:paraId="248217BF" w14:textId="77777777" w:rsidTr="00510B8D">
        <w:trPr>
          <w:trHeight w:val="425"/>
        </w:trPr>
        <w:tc>
          <w:tcPr>
            <w:tcW w:w="20" w:type="dxa"/>
          </w:tcPr>
          <w:p w14:paraId="65209F5A"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6" w:type="dxa"/>
          </w:tcPr>
          <w:p w14:paraId="2F8E297F"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9328" w:type="dxa"/>
          </w:tcPr>
          <w:p w14:paraId="7BDAB2E4"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100DD928"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E507E9D"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c>
          <w:tcPr>
            <w:tcW w:w="5" w:type="dxa"/>
          </w:tcPr>
          <w:p w14:paraId="711637E1" w14:textId="77777777" w:rsidR="002F14B8" w:rsidRPr="000274E7" w:rsidRDefault="002F14B8" w:rsidP="000274E7">
            <w:pPr>
              <w:autoSpaceDN w:val="0"/>
              <w:spacing w:after="0" w:line="276" w:lineRule="auto"/>
              <w:rPr>
                <w:rFonts w:ascii="Times New Roman" w:eastAsia="Times New Roman" w:hAnsi="Times New Roman" w:cs="Times New Roman"/>
                <w:sz w:val="2"/>
                <w:szCs w:val="20"/>
                <w:lang w:eastAsia="en-US"/>
              </w:rPr>
            </w:pPr>
          </w:p>
        </w:tc>
      </w:tr>
    </w:tbl>
    <w:p w14:paraId="386B6F23" w14:textId="77777777" w:rsidR="00510B8D" w:rsidRDefault="00510B8D" w:rsidP="00D75AD1">
      <w:pPr>
        <w:jc w:val="center"/>
        <w:rPr>
          <w:rFonts w:ascii="Times New Roman" w:hAnsi="Times New Roman" w:cs="Times New Roman"/>
          <w:b/>
          <w:sz w:val="28"/>
          <w:szCs w:val="28"/>
          <w:lang w:eastAsia="en-US" w:bidi="ru-RU"/>
        </w:rPr>
      </w:pPr>
    </w:p>
    <w:p w14:paraId="3F132794" w14:textId="4433B3A1" w:rsidR="009B1AB7" w:rsidRPr="009B1AB7" w:rsidRDefault="00510B8D" w:rsidP="00510B8D">
      <w:pPr>
        <w:jc w:val="center"/>
        <w:rPr>
          <w:rFonts w:ascii="Times New Roman" w:hAnsi="Times New Roman" w:cs="Times New Roman"/>
          <w:b/>
          <w:sz w:val="28"/>
          <w:szCs w:val="28"/>
          <w:lang w:eastAsia="en-US" w:bidi="ru-RU"/>
        </w:rPr>
      </w:pPr>
      <w:r>
        <w:rPr>
          <w:rFonts w:ascii="Times New Roman" w:hAnsi="Times New Roman" w:cs="Times New Roman"/>
          <w:b/>
          <w:sz w:val="28"/>
          <w:szCs w:val="28"/>
          <w:lang w:eastAsia="en-US" w:bidi="ru-RU"/>
        </w:rPr>
        <w:br w:type="page"/>
      </w:r>
      <w:r w:rsidR="009B1AB7" w:rsidRPr="009B1AB7">
        <w:rPr>
          <w:rFonts w:ascii="Times New Roman" w:hAnsi="Times New Roman" w:cs="Times New Roman"/>
          <w:b/>
          <w:sz w:val="28"/>
          <w:szCs w:val="28"/>
          <w:lang w:eastAsia="en-US" w:bidi="ru-RU"/>
        </w:rPr>
        <w:lastRenderedPageBreak/>
        <w:t>СОДЕРЖАНИЕ</w:t>
      </w:r>
    </w:p>
    <w:p w14:paraId="5CE231DB" w14:textId="77777777" w:rsidR="009B1AB7" w:rsidRPr="009B1AB7" w:rsidRDefault="009B1AB7" w:rsidP="009B1AB7">
      <w:pPr>
        <w:spacing w:after="0" w:line="240" w:lineRule="auto"/>
        <w:jc w:val="center"/>
        <w:rPr>
          <w:rFonts w:ascii="Times New Roman" w:hAnsi="Times New Roman" w:cs="Times New Roman"/>
          <w:sz w:val="28"/>
          <w:szCs w:val="28"/>
          <w:lang w:eastAsia="en-US" w:bidi="ru-RU"/>
        </w:rPr>
      </w:pPr>
    </w:p>
    <w:p w14:paraId="6C9F7745" w14:textId="7EA03F41" w:rsidR="009B1AB7" w:rsidRPr="009B1AB7" w:rsidRDefault="00994E8D" w:rsidP="009B1AB7">
      <w:pPr>
        <w:widowControl w:val="0"/>
        <w:numPr>
          <w:ilvl w:val="0"/>
          <w:numId w:val="27"/>
        </w:numPr>
        <w:tabs>
          <w:tab w:val="left" w:pos="373"/>
        </w:tabs>
        <w:spacing w:after="60" w:line="240" w:lineRule="auto"/>
        <w:jc w:val="both"/>
        <w:rPr>
          <w:rFonts w:ascii="Times New Roman" w:eastAsia="Tahoma" w:hAnsi="Times New Roman" w:cs="Times New Roman"/>
          <w:color w:val="000000"/>
          <w:sz w:val="28"/>
          <w:szCs w:val="28"/>
          <w:lang w:bidi="ru-RU"/>
        </w:rPr>
      </w:pPr>
      <w:hyperlink w:anchor="bookmark24" w:tooltip="Current Document">
        <w:r w:rsidR="009B1AB7" w:rsidRPr="009B1AB7">
          <w:rPr>
            <w:rFonts w:ascii="Times New Roman" w:eastAsia="Tahoma" w:hAnsi="Times New Roman" w:cs="Times New Roman"/>
            <w:color w:val="000000"/>
            <w:sz w:val="28"/>
            <w:szCs w:val="28"/>
            <w:lang w:bidi="ru-RU"/>
          </w:rPr>
          <w:t>Общая характеристика  рабочей программы</w:t>
        </w:r>
      </w:hyperlink>
      <w:r w:rsidR="009B1AB7">
        <w:rPr>
          <w:rFonts w:ascii="Times New Roman" w:eastAsia="Tahoma" w:hAnsi="Times New Roman" w:cs="Times New Roman"/>
          <w:color w:val="000000"/>
          <w:sz w:val="28"/>
          <w:szCs w:val="28"/>
          <w:lang w:bidi="ru-RU"/>
        </w:rPr>
        <w:t xml:space="preserve"> </w:t>
      </w:r>
    </w:p>
    <w:p w14:paraId="3CAF94AB" w14:textId="0D3E918D" w:rsidR="009B1AB7" w:rsidRPr="009B1AB7" w:rsidRDefault="009B1AB7" w:rsidP="009B1AB7">
      <w:pPr>
        <w:widowControl w:val="0"/>
        <w:tabs>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fldChar w:fldCharType="begin"/>
      </w:r>
      <w:r w:rsidRPr="009B1AB7">
        <w:rPr>
          <w:rFonts w:ascii="Times New Roman" w:eastAsia="Tahoma" w:hAnsi="Times New Roman" w:cs="Times New Roman"/>
          <w:color w:val="000000"/>
          <w:sz w:val="28"/>
          <w:szCs w:val="28"/>
          <w:lang w:bidi="ru-RU"/>
        </w:rPr>
        <w:instrText xml:space="preserve"> TOC \o "1-5" \h \z </w:instrText>
      </w:r>
      <w:r w:rsidRPr="009B1AB7">
        <w:rPr>
          <w:rFonts w:ascii="Times New Roman" w:eastAsia="Tahoma" w:hAnsi="Times New Roman" w:cs="Times New Roman"/>
          <w:color w:val="000000"/>
          <w:sz w:val="28"/>
          <w:szCs w:val="28"/>
          <w:lang w:bidi="ru-RU"/>
        </w:rPr>
        <w:fldChar w:fldCharType="separate"/>
      </w:r>
      <w:r w:rsidRPr="009B1AB7">
        <w:rPr>
          <w:rFonts w:ascii="Times New Roman" w:eastAsia="Tahoma" w:hAnsi="Times New Roman" w:cs="Times New Roman"/>
          <w:color w:val="000000"/>
          <w:sz w:val="28"/>
          <w:szCs w:val="28"/>
          <w:lang w:bidi="ru-RU"/>
        </w:rPr>
        <w:t>дисциплины «Биология»</w:t>
      </w:r>
    </w:p>
    <w:p w14:paraId="36E72EAD" w14:textId="48FB53BF" w:rsidR="009B1AB7" w:rsidRPr="009B1AB7" w:rsidRDefault="00994E8D" w:rsidP="009B1AB7">
      <w:pPr>
        <w:widowControl w:val="0"/>
        <w:numPr>
          <w:ilvl w:val="0"/>
          <w:numId w:val="27"/>
        </w:numPr>
        <w:tabs>
          <w:tab w:val="left" w:pos="373"/>
          <w:tab w:val="right" w:leader="dot" w:pos="9322"/>
        </w:tabs>
        <w:spacing w:after="60" w:line="240" w:lineRule="auto"/>
        <w:jc w:val="both"/>
        <w:rPr>
          <w:rFonts w:ascii="Times New Roman" w:eastAsia="Tahoma" w:hAnsi="Times New Roman" w:cs="Times New Roman"/>
          <w:color w:val="000000"/>
          <w:sz w:val="28"/>
          <w:szCs w:val="28"/>
          <w:lang w:bidi="ru-RU"/>
        </w:rPr>
      </w:pPr>
      <w:hyperlink w:anchor="bookmark31" w:tooltip="Current Document">
        <w:r w:rsidR="009B1AB7" w:rsidRPr="009B1AB7">
          <w:rPr>
            <w:rFonts w:ascii="Times New Roman" w:eastAsia="Tahoma" w:hAnsi="Times New Roman" w:cs="Times New Roman"/>
            <w:color w:val="000000"/>
            <w:sz w:val="28"/>
            <w:szCs w:val="28"/>
            <w:lang w:bidi="ru-RU"/>
          </w:rPr>
          <w:t>Структура и содержание дисциплины</w:t>
        </w:r>
      </w:hyperlink>
    </w:p>
    <w:p w14:paraId="5DF6726C" w14:textId="6CC8A0BF" w:rsidR="009B1AB7" w:rsidRPr="009B1AB7" w:rsidRDefault="009B1AB7" w:rsidP="009B1AB7">
      <w:pPr>
        <w:widowControl w:val="0"/>
        <w:numPr>
          <w:ilvl w:val="0"/>
          <w:numId w:val="27"/>
        </w:numPr>
        <w:tabs>
          <w:tab w:val="left" w:pos="373"/>
          <w:tab w:val="left" w:leader="dot" w:pos="8988"/>
        </w:tabs>
        <w:spacing w:after="60" w:line="240" w:lineRule="auto"/>
        <w:jc w:val="both"/>
        <w:rPr>
          <w:rFonts w:ascii="Times New Roman" w:eastAsia="Tahoma" w:hAnsi="Times New Roman" w:cs="Times New Roman"/>
          <w:color w:val="000000"/>
          <w:sz w:val="28"/>
          <w:szCs w:val="28"/>
          <w:lang w:bidi="ru-RU"/>
        </w:rPr>
      </w:pPr>
      <w:r w:rsidRPr="009B1AB7">
        <w:rPr>
          <w:rFonts w:ascii="Times New Roman" w:eastAsia="Tahoma" w:hAnsi="Times New Roman" w:cs="Times New Roman"/>
          <w:color w:val="000000"/>
          <w:sz w:val="28"/>
          <w:szCs w:val="28"/>
          <w:lang w:bidi="ru-RU"/>
        </w:rPr>
        <w:t>Условия реализации программы дисциплины</w:t>
      </w:r>
      <w:r w:rsidRPr="009B1AB7">
        <w:rPr>
          <w:rFonts w:ascii="Times New Roman" w:eastAsia="Tahoma" w:hAnsi="Times New Roman" w:cs="Times New Roman"/>
          <w:color w:val="000000"/>
          <w:sz w:val="28"/>
          <w:szCs w:val="28"/>
          <w:lang w:bidi="ru-RU"/>
        </w:rPr>
        <w:fldChar w:fldCharType="end"/>
      </w:r>
    </w:p>
    <w:p w14:paraId="52906F54" w14:textId="67CBC1D6" w:rsidR="009B1AB7" w:rsidRPr="009B1AB7" w:rsidRDefault="00994E8D" w:rsidP="009B1AB7">
      <w:pPr>
        <w:spacing w:after="0" w:line="240" w:lineRule="auto"/>
        <w:jc w:val="both"/>
        <w:rPr>
          <w:rFonts w:ascii="Times New Roman" w:eastAsia="Microsoft Sans Serif" w:hAnsi="Times New Roman" w:cs="Times New Roman"/>
          <w:color w:val="000000"/>
          <w:sz w:val="28"/>
          <w:szCs w:val="28"/>
          <w:lang w:bidi="ru-RU"/>
        </w:rPr>
      </w:pPr>
      <w:hyperlink w:anchor="bookmark50" w:tooltip="Current Document">
        <w:r w:rsidR="009B1AB7" w:rsidRPr="009B1AB7">
          <w:rPr>
            <w:rFonts w:ascii="Times New Roman" w:eastAsia="Microsoft Sans Serif" w:hAnsi="Times New Roman" w:cs="Times New Roman"/>
            <w:color w:val="000000"/>
            <w:sz w:val="28"/>
            <w:szCs w:val="28"/>
            <w:lang w:bidi="ru-RU"/>
          </w:rPr>
          <w:t>Контроль и оценка результатов освоения дисциплины</w:t>
        </w:r>
      </w:hyperlink>
    </w:p>
    <w:p w14:paraId="0A0BB80B" w14:textId="77777777" w:rsidR="009B1AB7" w:rsidRPr="009B1AB7" w:rsidRDefault="009B1AB7" w:rsidP="009B1AB7">
      <w:pPr>
        <w:spacing w:after="0" w:line="240" w:lineRule="auto"/>
        <w:jc w:val="both"/>
        <w:rPr>
          <w:rFonts w:ascii="Times New Roman" w:eastAsia="Microsoft Sans Serif" w:hAnsi="Times New Roman" w:cs="Times New Roman"/>
          <w:color w:val="000000"/>
          <w:sz w:val="28"/>
          <w:szCs w:val="28"/>
          <w:lang w:bidi="ru-RU"/>
        </w:rPr>
      </w:pPr>
    </w:p>
    <w:p w14:paraId="5CE81BBA" w14:textId="77777777" w:rsidR="009B1AB7" w:rsidRDefault="009B1AB7">
      <w:pPr>
        <w:rPr>
          <w:rFonts w:ascii="Times New Roman" w:hAnsi="Times New Roman" w:cs="Times New Roman"/>
          <w:b/>
          <w:sz w:val="28"/>
          <w:szCs w:val="28"/>
          <w:highlight w:val="yellow"/>
        </w:rPr>
      </w:pPr>
      <w:r>
        <w:rPr>
          <w:rFonts w:ascii="Times New Roman" w:hAnsi="Times New Roman" w:cs="Times New Roman"/>
          <w:sz w:val="28"/>
          <w:szCs w:val="28"/>
          <w:highlight w:val="yellow"/>
        </w:rPr>
        <w:br w:type="page"/>
      </w:r>
    </w:p>
    <w:p w14:paraId="3384F52E" w14:textId="122CBE07" w:rsidR="00F7465F" w:rsidRPr="009B1AB7" w:rsidRDefault="00C8039F" w:rsidP="009B1AB7">
      <w:pPr>
        <w:pStyle w:val="1"/>
        <w:spacing w:line="360" w:lineRule="auto"/>
        <w:rPr>
          <w:rFonts w:ascii="Times New Roman" w:hAnsi="Times New Roman" w:cs="Times New Roman"/>
          <w:sz w:val="28"/>
          <w:szCs w:val="28"/>
        </w:rPr>
      </w:pPr>
      <w:r w:rsidRPr="009B1AB7">
        <w:rPr>
          <w:rFonts w:ascii="Times New Roman" w:hAnsi="Times New Roman" w:cs="Times New Roman"/>
          <w:sz w:val="28"/>
          <w:szCs w:val="28"/>
        </w:rPr>
        <w:lastRenderedPageBreak/>
        <w:t xml:space="preserve">1. </w:t>
      </w:r>
      <w:r w:rsidR="00537C61" w:rsidRPr="009B1AB7">
        <w:rPr>
          <w:rFonts w:ascii="Times New Roman" w:hAnsi="Times New Roman" w:cs="Times New Roman"/>
          <w:sz w:val="28"/>
          <w:szCs w:val="28"/>
        </w:rPr>
        <w:t>Общая характеристика рабочей программы дисциплины «Биология»</w:t>
      </w:r>
      <w:bookmarkEnd w:id="0"/>
    </w:p>
    <w:p w14:paraId="71E854FB" w14:textId="0EA41016" w:rsidR="00996547" w:rsidRPr="009B1AB7" w:rsidRDefault="00996547" w:rsidP="00C50ED6">
      <w:pPr>
        <w:pStyle w:val="ad"/>
        <w:widowControl w:val="0"/>
        <w:numPr>
          <w:ilvl w:val="1"/>
          <w:numId w:val="4"/>
        </w:numPr>
        <w:tabs>
          <w:tab w:val="left" w:pos="1276"/>
          <w:tab w:val="left" w:pos="10992"/>
          <w:tab w:val="left" w:pos="11908"/>
          <w:tab w:val="left" w:pos="12824"/>
          <w:tab w:val="left" w:pos="13740"/>
          <w:tab w:val="left" w:pos="14656"/>
        </w:tabs>
        <w:spacing w:after="0" w:line="360" w:lineRule="auto"/>
        <w:ind w:left="0" w:firstLine="709"/>
        <w:contextualSpacing w:val="0"/>
        <w:jc w:val="both"/>
        <w:rPr>
          <w:rFonts w:ascii="Times New Roman" w:hAnsi="Times New Roman"/>
          <w:b/>
          <w:sz w:val="28"/>
        </w:rPr>
      </w:pPr>
      <w:r w:rsidRPr="009B1AB7">
        <w:rPr>
          <w:rFonts w:ascii="Times New Roman" w:hAnsi="Times New Roman"/>
          <w:b/>
          <w:sz w:val="28"/>
        </w:rPr>
        <w:t>Место дисциплины в структуре образовательной программы СПО:</w:t>
      </w:r>
    </w:p>
    <w:p w14:paraId="75421A9D" w14:textId="27EDE65D" w:rsidR="009A50D1" w:rsidRPr="009A50D1" w:rsidRDefault="00EA1F23"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r>
        <w:rPr>
          <w:rFonts w:ascii="Times New Roman" w:hAnsi="Times New Roman"/>
          <w:sz w:val="28"/>
        </w:rPr>
        <w:t>Д</w:t>
      </w:r>
      <w:r w:rsidR="00996547" w:rsidRPr="009B1AB7">
        <w:rPr>
          <w:rFonts w:ascii="Times New Roman" w:hAnsi="Times New Roman"/>
          <w:sz w:val="28"/>
        </w:rPr>
        <w:t xml:space="preserve">исциплина «Биология» является обязательной частью общеобразовательного цикла образовательной программы в соответствии с ФГОС </w:t>
      </w:r>
      <w:r w:rsidR="004B7E18" w:rsidRPr="009B1AB7">
        <w:rPr>
          <w:rFonts w:ascii="Times New Roman" w:hAnsi="Times New Roman"/>
          <w:sz w:val="28"/>
        </w:rPr>
        <w:t xml:space="preserve">СПО </w:t>
      </w:r>
      <w:r w:rsidR="009A50D1" w:rsidRPr="009B5668">
        <w:rPr>
          <w:rFonts w:ascii="Times New Roman" w:hAnsi="Times New Roman" w:cs="Times New Roman"/>
          <w:sz w:val="28"/>
          <w:szCs w:val="28"/>
        </w:rPr>
        <w:t xml:space="preserve">по специальности </w:t>
      </w:r>
      <w:r w:rsidR="00FB3F79" w:rsidRPr="00D75AD1">
        <w:rPr>
          <w:rFonts w:ascii="Times New Roman" w:eastAsia="Times New Roman" w:hAnsi="Times New Roman" w:cs="Times New Roman"/>
          <w:color w:val="000000"/>
          <w:sz w:val="28"/>
          <w:szCs w:val="28"/>
          <w:lang w:eastAsia="en-US"/>
        </w:rPr>
        <w:t>38.02.0</w:t>
      </w:r>
      <w:r w:rsidR="00FB3F79">
        <w:rPr>
          <w:rFonts w:ascii="Times New Roman" w:eastAsia="Times New Roman" w:hAnsi="Times New Roman" w:cs="Times New Roman"/>
          <w:color w:val="000000"/>
          <w:sz w:val="28"/>
          <w:szCs w:val="28"/>
          <w:lang w:eastAsia="en-US"/>
        </w:rPr>
        <w:t>1</w:t>
      </w:r>
      <w:r w:rsidR="00FB3F79" w:rsidRPr="00D75AD1">
        <w:rPr>
          <w:rFonts w:ascii="Times New Roman" w:eastAsia="Times New Roman" w:hAnsi="Times New Roman" w:cs="Times New Roman"/>
          <w:color w:val="000000"/>
          <w:sz w:val="28"/>
          <w:szCs w:val="28"/>
          <w:lang w:eastAsia="en-US"/>
        </w:rPr>
        <w:t xml:space="preserve"> </w:t>
      </w:r>
      <w:r w:rsidR="00FB3F79">
        <w:rPr>
          <w:rFonts w:ascii="Times New Roman" w:eastAsia="Times New Roman" w:hAnsi="Times New Roman" w:cs="Times New Roman"/>
          <w:color w:val="000000"/>
          <w:sz w:val="28"/>
          <w:szCs w:val="28"/>
          <w:lang w:eastAsia="en-US"/>
        </w:rPr>
        <w:t>Экономика и бухгалтерский учет</w:t>
      </w:r>
      <w:r w:rsidR="00FB3F79" w:rsidRPr="00D75AD1">
        <w:rPr>
          <w:rFonts w:ascii="Times New Roman" w:eastAsia="Times New Roman" w:hAnsi="Times New Roman" w:cs="Times New Roman"/>
          <w:color w:val="000000"/>
          <w:sz w:val="28"/>
          <w:szCs w:val="28"/>
          <w:lang w:eastAsia="en-US"/>
        </w:rPr>
        <w:t xml:space="preserve"> </w:t>
      </w:r>
      <w:r w:rsidR="00FB3F79" w:rsidRPr="00D75AD1">
        <w:rPr>
          <w:rFonts w:ascii="Times New Roman" w:eastAsia="Times New Roman" w:hAnsi="Times New Roman" w:cs="Times New Roman"/>
          <w:bCs/>
          <w:sz w:val="28"/>
          <w:szCs w:val="28"/>
          <w:lang w:eastAsia="en-US"/>
        </w:rPr>
        <w:t>(</w:t>
      </w:r>
      <w:r w:rsidR="00FB3F79">
        <w:rPr>
          <w:rFonts w:ascii="Times New Roman" w:eastAsia="Times New Roman" w:hAnsi="Times New Roman" w:cs="Times New Roman"/>
          <w:bCs/>
          <w:sz w:val="28"/>
          <w:szCs w:val="28"/>
          <w:lang w:eastAsia="en-US"/>
        </w:rPr>
        <w:t>по отраслям</w:t>
      </w:r>
      <w:r w:rsidR="00FB3F79" w:rsidRPr="00D75AD1">
        <w:rPr>
          <w:rFonts w:ascii="Times New Roman" w:eastAsia="Times New Roman" w:hAnsi="Times New Roman" w:cs="Times New Roman"/>
          <w:bCs/>
          <w:sz w:val="28"/>
          <w:szCs w:val="28"/>
          <w:lang w:eastAsia="en-US"/>
        </w:rPr>
        <w:t>)</w:t>
      </w:r>
      <w:r w:rsidR="009A50D1" w:rsidRPr="009B5668">
        <w:rPr>
          <w:rFonts w:ascii="Times New Roman" w:hAnsi="Times New Roman" w:cs="Times New Roman"/>
          <w:sz w:val="28"/>
          <w:szCs w:val="28"/>
        </w:rPr>
        <w:t>.</w:t>
      </w:r>
    </w:p>
    <w:p w14:paraId="286EE00C" w14:textId="77777777" w:rsidR="009A50D1" w:rsidRPr="009A50D1" w:rsidRDefault="009A50D1"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cs="Times New Roman"/>
          <w:sz w:val="28"/>
          <w:szCs w:val="28"/>
        </w:rPr>
      </w:pPr>
    </w:p>
    <w:p w14:paraId="389AF8AD" w14:textId="0403FF89" w:rsidR="00996547" w:rsidRPr="009B1AB7" w:rsidRDefault="00996547" w:rsidP="009A50D1">
      <w:pPr>
        <w:pStyle w:val="ad"/>
        <w:tabs>
          <w:tab w:val="left" w:pos="10076"/>
          <w:tab w:val="left" w:pos="10992"/>
          <w:tab w:val="left" w:pos="11908"/>
          <w:tab w:val="left" w:pos="12824"/>
          <w:tab w:val="left" w:pos="13740"/>
          <w:tab w:val="left" w:pos="14656"/>
        </w:tabs>
        <w:spacing w:after="0" w:line="360" w:lineRule="auto"/>
        <w:ind w:left="0" w:firstLine="709"/>
        <w:jc w:val="both"/>
        <w:rPr>
          <w:rFonts w:ascii="Times New Roman" w:hAnsi="Times New Roman"/>
          <w:b/>
          <w:sz w:val="28"/>
        </w:rPr>
      </w:pPr>
      <w:r w:rsidRPr="009B1AB7">
        <w:rPr>
          <w:rFonts w:ascii="Times New Roman" w:hAnsi="Times New Roman"/>
          <w:b/>
          <w:sz w:val="28"/>
        </w:rPr>
        <w:t>1.2. Цели и планируемые результаты освоения дисциплины:</w:t>
      </w:r>
    </w:p>
    <w:p w14:paraId="19AE36E9" w14:textId="77777777" w:rsidR="00996547" w:rsidRPr="009B1AB7" w:rsidRDefault="00996547" w:rsidP="00C50ED6">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
          <w:sz w:val="28"/>
        </w:rPr>
      </w:pPr>
      <w:r w:rsidRPr="009B1AB7">
        <w:rPr>
          <w:rFonts w:ascii="Times New Roman" w:hAnsi="Times New Roman"/>
          <w:b/>
          <w:sz w:val="28"/>
        </w:rPr>
        <w:t xml:space="preserve">1.2.1. Цель дисциплины </w:t>
      </w:r>
    </w:p>
    <w:p w14:paraId="4B7D3B85" w14:textId="6CAB3588" w:rsidR="00996547" w:rsidRPr="009B1AB7" w:rsidRDefault="00996547" w:rsidP="00C50ED6">
      <w:pPr>
        <w:spacing w:after="0" w:line="360" w:lineRule="auto"/>
        <w:ind w:firstLine="709"/>
        <w:jc w:val="both"/>
        <w:rPr>
          <w:rFonts w:ascii="Times New Roman" w:hAnsi="Times New Roman"/>
          <w:sz w:val="28"/>
        </w:rPr>
      </w:pPr>
      <w:r w:rsidRPr="009B1AB7">
        <w:rPr>
          <w:rFonts w:ascii="Times New Roman" w:hAnsi="Times New Roman"/>
          <w:sz w:val="28"/>
        </w:rPr>
        <w:t>Содержание программы дисциплины «Биология» направлено на достижение результатов ее изучения в соответствии с требованиями ФГОС СОО с учетом профессиональной направленности ФГОС СПО.</w:t>
      </w:r>
      <w:r w:rsidR="00BF1510" w:rsidRPr="009B1AB7">
        <w:rPr>
          <w:rFonts w:ascii="Times New Roman" w:hAnsi="Times New Roman"/>
          <w:sz w:val="28"/>
        </w:rPr>
        <w:t xml:space="preserve"> Цель изучения дисциплины «Биология» на базовом уровне – овладение обучающимися знаниями о структурно-функциональной организации живых систем разного ранга и приобретение умений использовать эти знания для грамотных действий в отношении объектов живой природы и решения различных жизненных проблем.</w:t>
      </w:r>
    </w:p>
    <w:p w14:paraId="5E8F4AE0" w14:textId="3912C79A" w:rsidR="000F382D"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Достижение цели изучения дисциплины «Биология» на базовом уровне обеспечивается решением следующих задач:</w:t>
      </w:r>
    </w:p>
    <w:p w14:paraId="06D145A3" w14:textId="6CE99FDD" w:rsidR="000F382D"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освоение </w:t>
      </w:r>
      <w:proofErr w:type="gramStart"/>
      <w:r w:rsidRPr="009B1AB7">
        <w:rPr>
          <w:rFonts w:ascii="Times New Roman" w:hAnsi="Times New Roman"/>
          <w:sz w:val="28"/>
        </w:rPr>
        <w:t>обучающимися</w:t>
      </w:r>
      <w:proofErr w:type="gramEnd"/>
      <w:r w:rsidRPr="009B1AB7">
        <w:rPr>
          <w:rFonts w:ascii="Times New Roman" w:hAnsi="Times New Roman"/>
          <w:sz w:val="28"/>
        </w:rPr>
        <w:t xml:space="preserve"> системы знаний о биологических теориях, учениях, законах, закономерностях, гипотезах, правилах, служащих основой для формирования представлений о естественно-научной картине мира, </w:t>
      </w:r>
      <w:r w:rsidR="001C2C8E" w:rsidRPr="009B1AB7">
        <w:rPr>
          <w:rFonts w:ascii="Times New Roman" w:hAnsi="Times New Roman"/>
          <w:sz w:val="28"/>
        </w:rPr>
        <w:br/>
      </w:r>
      <w:r w:rsidRPr="009B1AB7">
        <w:rPr>
          <w:rFonts w:ascii="Times New Roman" w:hAnsi="Times New Roman"/>
          <w:sz w:val="28"/>
        </w:rPr>
        <w:t>о методах научного познания, строении, многообразии и особенностях живых систем разного уровня организации, выдающихся открытиях и современных исследованиях в биологии;</w:t>
      </w:r>
    </w:p>
    <w:p w14:paraId="065C1BEB" w14:textId="700EA235"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познавательных, интеллектуальных </w:t>
      </w:r>
      <w:r w:rsidR="001C2C8E" w:rsidRPr="009B1AB7">
        <w:rPr>
          <w:rFonts w:ascii="Times New Roman" w:hAnsi="Times New Roman"/>
          <w:sz w:val="28"/>
        </w:rPr>
        <w:br/>
      </w:r>
      <w:r w:rsidRPr="009B1AB7">
        <w:rPr>
          <w:rFonts w:ascii="Times New Roman" w:hAnsi="Times New Roman"/>
          <w:sz w:val="28"/>
        </w:rPr>
        <w:t xml:space="preserve">и творческих способностей в процессе анализа данных о путях развития </w:t>
      </w:r>
      <w:r w:rsidR="001C2C8E" w:rsidRPr="009B1AB7">
        <w:rPr>
          <w:rFonts w:ascii="Times New Roman" w:hAnsi="Times New Roman"/>
          <w:sz w:val="28"/>
        </w:rPr>
        <w:br/>
      </w:r>
      <w:r w:rsidRPr="009B1AB7">
        <w:rPr>
          <w:rFonts w:ascii="Times New Roman" w:hAnsi="Times New Roman"/>
          <w:sz w:val="28"/>
        </w:rPr>
        <w:lastRenderedPageBreak/>
        <w:t>в биологии научных взглядов, идей и подходов к изучению живых систем разного уровня организации;</w:t>
      </w:r>
    </w:p>
    <w:p w14:paraId="272DFBC5"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становление у обучающихся общей культуры, функциональной грамотности, развитие умений объяснять и оценивать явления окружающего мира живой природы на основании знаний и опыта, полученных при изучении биологии;</w:t>
      </w:r>
    </w:p>
    <w:p w14:paraId="08F75376" w14:textId="77777777"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формирование у обучающихся умений иллюстрировать значение биологических знаний в практической деятельности человека, развитии современных медицинских технологий и </w:t>
      </w:r>
      <w:proofErr w:type="spellStart"/>
      <w:r w:rsidRPr="009B1AB7">
        <w:rPr>
          <w:rFonts w:ascii="Times New Roman" w:hAnsi="Times New Roman"/>
          <w:sz w:val="28"/>
        </w:rPr>
        <w:t>агробиотехнологий</w:t>
      </w:r>
      <w:proofErr w:type="spellEnd"/>
      <w:r w:rsidRPr="009B1AB7">
        <w:rPr>
          <w:rFonts w:ascii="Times New Roman" w:hAnsi="Times New Roman"/>
          <w:sz w:val="28"/>
        </w:rPr>
        <w:t>;</w:t>
      </w:r>
    </w:p>
    <w:p w14:paraId="0F28FB0B" w14:textId="75318CE6" w:rsidR="000F382D"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воспитание убеждённости в возможности познания человеком живой </w:t>
      </w:r>
    </w:p>
    <w:p w14:paraId="2D1A9DC0" w14:textId="1873DCA7" w:rsidR="00E42AE8" w:rsidRPr="009B1AB7" w:rsidRDefault="000F382D" w:rsidP="00C50ED6">
      <w:pPr>
        <w:spacing w:after="0" w:line="360" w:lineRule="auto"/>
        <w:jc w:val="both"/>
        <w:rPr>
          <w:rFonts w:ascii="Times New Roman" w:hAnsi="Times New Roman"/>
          <w:sz w:val="28"/>
        </w:rPr>
      </w:pPr>
      <w:r w:rsidRPr="009B1AB7">
        <w:rPr>
          <w:rFonts w:ascii="Times New Roman" w:hAnsi="Times New Roman"/>
          <w:sz w:val="28"/>
        </w:rPr>
        <w:t>природы, необходимости бережного отношения к ней, соблюдения этических норм при проведении биологических исследований;</w:t>
      </w:r>
    </w:p>
    <w:p w14:paraId="37DC7E37" w14:textId="77777777" w:rsidR="00E42AE8" w:rsidRPr="009B1AB7" w:rsidRDefault="000F382D" w:rsidP="00C50ED6">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осознание ценности биологических знаний для повышения уровня экологической культуры, для формирования научного мировоззрения;</w:t>
      </w:r>
    </w:p>
    <w:p w14:paraId="1E6143F8" w14:textId="4790479B" w:rsidR="00996547" w:rsidRPr="009B1AB7" w:rsidRDefault="000F382D" w:rsidP="009B1AB7">
      <w:pPr>
        <w:pStyle w:val="ad"/>
        <w:numPr>
          <w:ilvl w:val="0"/>
          <w:numId w:val="5"/>
        </w:numPr>
        <w:spacing w:after="0" w:line="360" w:lineRule="auto"/>
        <w:ind w:left="0" w:firstLine="0"/>
        <w:jc w:val="both"/>
        <w:rPr>
          <w:rFonts w:ascii="Times New Roman" w:hAnsi="Times New Roman"/>
          <w:sz w:val="28"/>
        </w:rPr>
      </w:pPr>
      <w:r w:rsidRPr="009B1AB7">
        <w:rPr>
          <w:rFonts w:ascii="Times New Roman" w:hAnsi="Times New Roman"/>
          <w:sz w:val="28"/>
        </w:rPr>
        <w:t xml:space="preserve">применение приобретённых знаний и умений в повседневной жизни </w:t>
      </w:r>
      <w:r w:rsidR="006C7876" w:rsidRPr="009B1AB7">
        <w:rPr>
          <w:rFonts w:ascii="Times New Roman" w:hAnsi="Times New Roman"/>
          <w:sz w:val="28"/>
        </w:rPr>
        <w:br/>
      </w:r>
      <w:r w:rsidRPr="009B1AB7">
        <w:rPr>
          <w:rFonts w:ascii="Times New Roman" w:hAnsi="Times New Roman"/>
          <w:sz w:val="28"/>
        </w:rPr>
        <w:t>для оценки последствий своей деятельности по отношению к окружающей среде, собственному здоровью, обоснование и соблюдение мер профилактики заболеваний.</w:t>
      </w:r>
    </w:p>
    <w:p w14:paraId="1C19845D" w14:textId="77777777" w:rsidR="00BA48CC" w:rsidRPr="009B1AB7" w:rsidRDefault="00BA48CC" w:rsidP="00C50ED6">
      <w:pPr>
        <w:spacing w:after="0" w:line="360" w:lineRule="auto"/>
        <w:jc w:val="both"/>
        <w:rPr>
          <w:rFonts w:ascii="Times New Roman" w:hAnsi="Times New Roman"/>
          <w:sz w:val="28"/>
          <w:highlight w:val="yellow"/>
        </w:rPr>
      </w:pPr>
    </w:p>
    <w:p w14:paraId="14795517" w14:textId="7F3181A3" w:rsidR="00996547" w:rsidRPr="009B1AB7" w:rsidRDefault="00996547" w:rsidP="00C50ED6">
      <w:pPr>
        <w:spacing w:after="0" w:line="360" w:lineRule="auto"/>
        <w:jc w:val="both"/>
        <w:rPr>
          <w:rFonts w:ascii="Times New Roman" w:hAnsi="Times New Roman"/>
          <w:b/>
          <w:sz w:val="28"/>
        </w:rPr>
      </w:pPr>
      <w:r w:rsidRPr="009B1AB7">
        <w:rPr>
          <w:rFonts w:ascii="Times New Roman" w:hAnsi="Times New Roman"/>
          <w:b/>
          <w:sz w:val="28"/>
        </w:rPr>
        <w:t xml:space="preserve">1.2.2. Планируемые результаты освоения дисциплины </w:t>
      </w:r>
      <w:r w:rsidRPr="00F20FAC">
        <w:rPr>
          <w:rFonts w:ascii="Times New Roman" w:hAnsi="Times New Roman"/>
          <w:b/>
          <w:sz w:val="28"/>
        </w:rPr>
        <w:t>в соответствии с ФГОС СПО и на основе ФГОС СОО</w:t>
      </w:r>
    </w:p>
    <w:p w14:paraId="0B328D6A" w14:textId="45035AA1" w:rsidR="00F0606D" w:rsidRDefault="00F0606D" w:rsidP="00F0606D">
      <w:pPr>
        <w:spacing w:after="0" w:line="360" w:lineRule="auto"/>
        <w:jc w:val="both"/>
        <w:rPr>
          <w:rFonts w:ascii="Times New Roman" w:hAnsi="Times New Roman"/>
          <w:bCs/>
          <w:sz w:val="28"/>
          <w:szCs w:val="28"/>
        </w:rPr>
      </w:pPr>
      <w:bookmarkStart w:id="2" w:name="_Hlk190947971"/>
      <w:r w:rsidRPr="009B1AB7">
        <w:rPr>
          <w:rFonts w:ascii="Times New Roman" w:hAnsi="Times New Roman"/>
          <w:sz w:val="28"/>
        </w:rPr>
        <w:t xml:space="preserve">Общие компетенции (далее – </w:t>
      </w:r>
      <w:proofErr w:type="gramStart"/>
      <w:r w:rsidRPr="009B1AB7">
        <w:rPr>
          <w:rFonts w:ascii="Times New Roman" w:hAnsi="Times New Roman"/>
          <w:sz w:val="28"/>
        </w:rPr>
        <w:t>ОК</w:t>
      </w:r>
      <w:proofErr w:type="gramEnd"/>
      <w:r w:rsidRPr="009B1AB7">
        <w:rPr>
          <w:rFonts w:ascii="Times New Roman" w:hAnsi="Times New Roman"/>
          <w:sz w:val="28"/>
        </w:rPr>
        <w:t xml:space="preserve">) ФГОС СПО в соотнесении с личностными, </w:t>
      </w:r>
      <w:proofErr w:type="spellStart"/>
      <w:r w:rsidRPr="009B1AB7">
        <w:rPr>
          <w:rFonts w:ascii="Times New Roman" w:hAnsi="Times New Roman"/>
          <w:sz w:val="28"/>
        </w:rPr>
        <w:t>метапредметными</w:t>
      </w:r>
      <w:proofErr w:type="spellEnd"/>
      <w:r w:rsidRPr="009B1AB7">
        <w:rPr>
          <w:rFonts w:ascii="Times New Roman" w:hAnsi="Times New Roman"/>
          <w:sz w:val="28"/>
        </w:rPr>
        <w:t xml:space="preserve"> и предметными результатами обучения баз</w:t>
      </w:r>
      <w:r w:rsidR="00F20FAC">
        <w:rPr>
          <w:rFonts w:ascii="Times New Roman" w:hAnsi="Times New Roman"/>
          <w:sz w:val="28"/>
        </w:rPr>
        <w:t>ового уровня (далее</w:t>
      </w:r>
      <w:r w:rsidR="00F20FAC" w:rsidRPr="002F14B8">
        <w:rPr>
          <w:rFonts w:ascii="Times New Roman" w:hAnsi="Times New Roman"/>
          <w:sz w:val="28"/>
        </w:rPr>
        <w:t xml:space="preserve"> </w:t>
      </w:r>
      <w:r w:rsidR="00F20FAC">
        <w:rPr>
          <w:rFonts w:ascii="Times New Roman" w:hAnsi="Times New Roman"/>
          <w:sz w:val="28"/>
        </w:rPr>
        <w:t>–</w:t>
      </w:r>
      <w:r w:rsidR="00F20FAC" w:rsidRPr="00F20FAC">
        <w:rPr>
          <w:rFonts w:ascii="Times New Roman" w:hAnsi="Times New Roman"/>
          <w:sz w:val="28"/>
        </w:rPr>
        <w:t xml:space="preserve"> </w:t>
      </w:r>
      <w:proofErr w:type="spellStart"/>
      <w:r w:rsidRPr="009B1AB7">
        <w:rPr>
          <w:rFonts w:ascii="Times New Roman" w:hAnsi="Times New Roman"/>
          <w:sz w:val="28"/>
        </w:rPr>
        <w:t>ПРб</w:t>
      </w:r>
      <w:proofErr w:type="spellEnd"/>
      <w:r w:rsidRPr="009B1AB7">
        <w:rPr>
          <w:rFonts w:ascii="Times New Roman" w:hAnsi="Times New Roman"/>
          <w:sz w:val="28"/>
        </w:rPr>
        <w:t>) ФГОС СОО представлены в таблице:</w:t>
      </w:r>
    </w:p>
    <w:bookmarkEnd w:id="2"/>
    <w:p w14:paraId="25884CB4" w14:textId="77777777" w:rsidR="00F7465F" w:rsidRPr="00996547" w:rsidRDefault="00F7465F" w:rsidP="00537C61">
      <w:pPr>
        <w:shd w:val="clear" w:color="auto" w:fill="FFFFFF"/>
        <w:spacing w:after="0" w:line="276" w:lineRule="auto"/>
        <w:ind w:firstLine="566"/>
        <w:jc w:val="both"/>
        <w:rPr>
          <w:rFonts w:ascii="Times New Roman" w:eastAsia="OfficinaSansBookC" w:hAnsi="Times New Roman" w:cs="Times New Roman"/>
          <w:sz w:val="28"/>
          <w:szCs w:val="28"/>
        </w:rPr>
      </w:pPr>
    </w:p>
    <w:p w14:paraId="78F35633" w14:textId="77777777" w:rsidR="00F7465F" w:rsidRPr="00996547" w:rsidRDefault="00F7465F">
      <w:pPr>
        <w:pBdr>
          <w:top w:val="nil"/>
          <w:left w:val="nil"/>
          <w:bottom w:val="nil"/>
          <w:right w:val="nil"/>
          <w:between w:val="nil"/>
        </w:pBd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6"/>
        <w:jc w:val="both"/>
        <w:rPr>
          <w:rFonts w:ascii="Times New Roman" w:eastAsia="Times New Roman" w:hAnsi="Times New Roman" w:cs="Times New Roman"/>
          <w:sz w:val="28"/>
          <w:szCs w:val="28"/>
        </w:rPr>
        <w:sectPr w:rsidR="00F7465F" w:rsidRPr="00996547" w:rsidSect="0087421A">
          <w:footerReference w:type="default" r:id="rId13"/>
          <w:footerReference w:type="first" r:id="rId14"/>
          <w:pgSz w:w="11906" w:h="16838"/>
          <w:pgMar w:top="1134" w:right="850" w:bottom="851" w:left="1701" w:header="708" w:footer="708" w:gutter="0"/>
          <w:cols w:space="720"/>
          <w:titlePg/>
          <w:docGrid w:linePitch="299"/>
        </w:sectPr>
      </w:pPr>
    </w:p>
    <w:p w14:paraId="2A3EE74D" w14:textId="5F4748FF" w:rsidR="00F7465F" w:rsidRPr="00996547" w:rsidRDefault="00F7465F">
      <w:pPr>
        <w:spacing w:after="0" w:line="360" w:lineRule="auto"/>
        <w:ind w:firstLine="566"/>
        <w:jc w:val="both"/>
        <w:rPr>
          <w:rFonts w:ascii="Times New Roman" w:eastAsia="Times New Roman" w:hAnsi="Times New Roman" w:cs="Times New Roman"/>
          <w:b/>
          <w:sz w:val="28"/>
          <w:szCs w:val="28"/>
        </w:rPr>
      </w:pPr>
    </w:p>
    <w:tbl>
      <w:tblPr>
        <w:tblStyle w:val="45"/>
        <w:tblW w:w="15109" w:type="dxa"/>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95"/>
        <w:gridCol w:w="6152"/>
        <w:gridCol w:w="6662"/>
      </w:tblGrid>
      <w:tr w:rsidR="00F7465F" w:rsidRPr="00996547" w14:paraId="37D9DD9F" w14:textId="77777777" w:rsidTr="004B7E18">
        <w:trPr>
          <w:cantSplit/>
          <w:trHeight w:val="415"/>
        </w:trPr>
        <w:tc>
          <w:tcPr>
            <w:tcW w:w="2295" w:type="dxa"/>
            <w:vMerge w:val="restart"/>
            <w:vAlign w:val="center"/>
          </w:tcPr>
          <w:p w14:paraId="4A3C49B7" w14:textId="77777777" w:rsidR="00F7465F" w:rsidRPr="00996547" w:rsidRDefault="00C8039F" w:rsidP="008E547B">
            <w:pPr>
              <w:spacing w:after="0" w:line="240" w:lineRule="auto"/>
              <w:jc w:val="center"/>
              <w:rPr>
                <w:rFonts w:ascii="Times New Roman" w:eastAsia="Times New Roman" w:hAnsi="Times New Roman" w:cs="Times New Roman"/>
                <w:b/>
                <w:sz w:val="24"/>
                <w:szCs w:val="24"/>
              </w:rPr>
            </w:pPr>
            <w:bookmarkStart w:id="3" w:name="_heading=h.1fob9te" w:colFirst="0" w:colLast="0"/>
            <w:bookmarkEnd w:id="3"/>
            <w:r w:rsidRPr="00996547">
              <w:rPr>
                <w:rFonts w:ascii="Times New Roman" w:eastAsia="Times New Roman" w:hAnsi="Times New Roman" w:cs="Times New Roman"/>
                <w:b/>
                <w:sz w:val="24"/>
                <w:szCs w:val="24"/>
              </w:rPr>
              <w:t>Код и наименование формируемых компетенций</w:t>
            </w:r>
          </w:p>
        </w:tc>
        <w:tc>
          <w:tcPr>
            <w:tcW w:w="12814" w:type="dxa"/>
            <w:gridSpan w:val="2"/>
            <w:vAlign w:val="center"/>
          </w:tcPr>
          <w:p w14:paraId="05E4DC08" w14:textId="77777777" w:rsidR="00F7465F" w:rsidRPr="00996547" w:rsidRDefault="00C8039F" w:rsidP="0099654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Планируемые результаты освоения дисциплины</w:t>
            </w:r>
          </w:p>
        </w:tc>
      </w:tr>
      <w:tr w:rsidR="00F7465F" w:rsidRPr="00996547" w14:paraId="6C4CB034" w14:textId="77777777" w:rsidTr="004B7E18">
        <w:trPr>
          <w:cantSplit/>
          <w:trHeight w:val="872"/>
        </w:trPr>
        <w:tc>
          <w:tcPr>
            <w:tcW w:w="2295" w:type="dxa"/>
            <w:vMerge/>
            <w:vAlign w:val="center"/>
          </w:tcPr>
          <w:p w14:paraId="3C17F7E0" w14:textId="77777777" w:rsidR="00F7465F" w:rsidRPr="00996547" w:rsidRDefault="00F7465F" w:rsidP="008E547B">
            <w:pPr>
              <w:widowControl w:val="0"/>
              <w:pBdr>
                <w:top w:val="nil"/>
                <w:left w:val="nil"/>
                <w:bottom w:val="nil"/>
                <w:right w:val="nil"/>
                <w:between w:val="nil"/>
              </w:pBdr>
              <w:spacing w:after="0" w:line="240" w:lineRule="auto"/>
              <w:jc w:val="both"/>
              <w:rPr>
                <w:rFonts w:ascii="Times New Roman" w:eastAsia="Times New Roman" w:hAnsi="Times New Roman" w:cs="Times New Roman"/>
                <w:b/>
                <w:sz w:val="24"/>
                <w:szCs w:val="24"/>
              </w:rPr>
            </w:pPr>
          </w:p>
        </w:tc>
        <w:tc>
          <w:tcPr>
            <w:tcW w:w="6152" w:type="dxa"/>
            <w:vAlign w:val="center"/>
          </w:tcPr>
          <w:p w14:paraId="7E8D216A" w14:textId="60563A5B"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Общие</w:t>
            </w:r>
            <w:r w:rsidRPr="00996547">
              <w:rPr>
                <w:rFonts w:ascii="Times New Roman" w:eastAsia="Times New Roman" w:hAnsi="Times New Roman" w:cs="Times New Roman"/>
                <w:b/>
                <w:strike/>
                <w:sz w:val="24"/>
                <w:szCs w:val="24"/>
              </w:rPr>
              <w:t xml:space="preserve"> </w:t>
            </w:r>
          </w:p>
        </w:tc>
        <w:tc>
          <w:tcPr>
            <w:tcW w:w="6662" w:type="dxa"/>
            <w:vAlign w:val="center"/>
          </w:tcPr>
          <w:p w14:paraId="0747E5EF" w14:textId="67099258" w:rsidR="00F7465F" w:rsidRPr="00996547" w:rsidRDefault="00C8039F" w:rsidP="009B1AB7">
            <w:pPr>
              <w:spacing w:after="0" w:line="240"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 xml:space="preserve">Дисциплинарные </w:t>
            </w:r>
          </w:p>
        </w:tc>
      </w:tr>
      <w:tr w:rsidR="00F7465F" w:rsidRPr="00996547" w14:paraId="4B8B7E8F" w14:textId="77777777" w:rsidTr="004B7E18">
        <w:trPr>
          <w:trHeight w:val="674"/>
        </w:trPr>
        <w:tc>
          <w:tcPr>
            <w:tcW w:w="2295" w:type="dxa"/>
          </w:tcPr>
          <w:p w14:paraId="33836154"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01. Выбирать способы решения задач профессиональной деятельности применительно </w:t>
            </w:r>
          </w:p>
          <w:p w14:paraId="5510A570" w14:textId="64D3FC4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к различным контекстам</w:t>
            </w:r>
          </w:p>
        </w:tc>
        <w:tc>
          <w:tcPr>
            <w:tcW w:w="6152" w:type="dxa"/>
          </w:tcPr>
          <w:p w14:paraId="2A1E53B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трудового воспитания:</w:t>
            </w:r>
          </w:p>
          <w:p w14:paraId="687E0E62"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труду, осознание ценности мастерства, трудолюбие; </w:t>
            </w:r>
          </w:p>
          <w:p w14:paraId="46FAB851" w14:textId="5548B5C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готовность к активной деятельности технологической </w:t>
            </w:r>
            <w:r w:rsidR="004B7E18">
              <w:rPr>
                <w:rFonts w:ascii="Times New Roman" w:hAnsi="Times New Roman"/>
                <w:sz w:val="24"/>
                <w:szCs w:val="24"/>
              </w:rPr>
              <w:br/>
            </w:r>
            <w:r w:rsidRPr="00362080">
              <w:rPr>
                <w:rFonts w:ascii="Times New Roman" w:hAnsi="Times New Roman"/>
                <w:sz w:val="24"/>
                <w:szCs w:val="24"/>
              </w:rPr>
              <w:t xml:space="preserve">и социальной направленности, способность инициировать, планировать и самостоятельно выполнять такую деятельность; </w:t>
            </w:r>
          </w:p>
          <w:p w14:paraId="1B7DD8C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интерес к различным сферам профессиональной деятельности</w:t>
            </w:r>
            <w:r>
              <w:rPr>
                <w:rFonts w:ascii="Times New Roman" w:hAnsi="Times New Roman"/>
                <w:sz w:val="24"/>
                <w:szCs w:val="24"/>
              </w:rPr>
              <w:t>.</w:t>
            </w:r>
          </w:p>
          <w:p w14:paraId="45F27D4C" w14:textId="77777777" w:rsidR="00996547" w:rsidRPr="00362080" w:rsidRDefault="00996547" w:rsidP="00996547">
            <w:pPr>
              <w:spacing w:after="0" w:line="240" w:lineRule="auto"/>
              <w:contextualSpacing/>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02BDA42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404E3F75"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 базовые логические действия:</w:t>
            </w:r>
          </w:p>
          <w:p w14:paraId="14E551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самостоятельно формулировать и актуализировать проблему, рассматривать ее всесторонне;</w:t>
            </w:r>
          </w:p>
          <w:p w14:paraId="3C76B490"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устанавливать существенный признак или основания для сравнения, классификации и обобщения;  </w:t>
            </w:r>
          </w:p>
          <w:p w14:paraId="7F023550"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определять цели деятельности, задавать параметры </w:t>
            </w:r>
          </w:p>
          <w:p w14:paraId="30F9DB72" w14:textId="61727513"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и критерии их достижения;</w:t>
            </w:r>
          </w:p>
          <w:p w14:paraId="0B4B22D6"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закономерности и противоречия </w:t>
            </w:r>
          </w:p>
          <w:p w14:paraId="5747176D" w14:textId="12C42EFC"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в рассматриваемых явлениях;  </w:t>
            </w:r>
          </w:p>
          <w:p w14:paraId="5D5A83D7" w14:textId="3A8A3995" w:rsidR="00996547" w:rsidRPr="00362080" w:rsidRDefault="00996547" w:rsidP="00996547">
            <w:pPr>
              <w:pStyle w:val="dt-p"/>
              <w:spacing w:beforeAutospacing="0" w:after="0" w:afterAutospacing="0"/>
              <w:contextualSpacing/>
              <w:jc w:val="both"/>
              <w:rPr>
                <w:szCs w:val="24"/>
              </w:rPr>
            </w:pPr>
            <w:r w:rsidRPr="00362080">
              <w:rPr>
                <w:szCs w:val="24"/>
              </w:rPr>
              <w:t>- вносить коррективы в деятельность, оценивать соответствие результатов целям, оценивать риски последствий деятельности</w:t>
            </w:r>
            <w:r w:rsidR="008E547B">
              <w:rPr>
                <w:szCs w:val="24"/>
              </w:rPr>
              <w:t>;</w:t>
            </w:r>
          </w:p>
          <w:p w14:paraId="7480C7BD"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б) базовые исследовательские действия:</w:t>
            </w:r>
          </w:p>
          <w:p w14:paraId="34396FDA"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владеть навыками </w:t>
            </w:r>
            <w:proofErr w:type="gramStart"/>
            <w:r w:rsidRPr="00362080">
              <w:rPr>
                <w:rFonts w:ascii="Times New Roman" w:hAnsi="Times New Roman"/>
                <w:sz w:val="24"/>
                <w:szCs w:val="24"/>
              </w:rPr>
              <w:t>учебно-исследовательской</w:t>
            </w:r>
            <w:proofErr w:type="gramEnd"/>
            <w:r w:rsidRPr="00362080">
              <w:rPr>
                <w:rFonts w:ascii="Times New Roman" w:hAnsi="Times New Roman"/>
                <w:sz w:val="24"/>
                <w:szCs w:val="24"/>
              </w:rPr>
              <w:t xml:space="preserve"> </w:t>
            </w:r>
          </w:p>
          <w:p w14:paraId="0B7B8870" w14:textId="2B81F8F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lastRenderedPageBreak/>
              <w:t xml:space="preserve">и проектной деятельности, навыками разрешения проблем; </w:t>
            </w:r>
          </w:p>
          <w:p w14:paraId="76AB3411"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выявлять причинно-следственные связи </w:t>
            </w:r>
          </w:p>
          <w:p w14:paraId="1A3F8319"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актуализировать задачу, выдвигать гипотезу </w:t>
            </w:r>
          </w:p>
          <w:p w14:paraId="1D2DDE06" w14:textId="20F9625E"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ее решения, находить аргументы для доказательства своих утверждений, задавать параметры и критерии решения; </w:t>
            </w:r>
          </w:p>
          <w:p w14:paraId="03AB3B8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анализировать полученные в ходе решения задачи результаты, критически оценивать их достоверность, прогнозировать изменение в новых условиях; </w:t>
            </w:r>
          </w:p>
          <w:p w14:paraId="5B17C8D1"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разрабатывать план решения проблемы с учетом анализа имеющихся материальных и нематериальных ресурсов;</w:t>
            </w:r>
          </w:p>
          <w:p w14:paraId="74FD10FF" w14:textId="77777777" w:rsidR="004B7E18"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переносить знания в </w:t>
            </w:r>
            <w:proofErr w:type="gramStart"/>
            <w:r w:rsidRPr="00362080">
              <w:rPr>
                <w:rFonts w:ascii="Times New Roman" w:hAnsi="Times New Roman"/>
                <w:sz w:val="24"/>
                <w:szCs w:val="24"/>
              </w:rPr>
              <w:t>познавательную</w:t>
            </w:r>
            <w:proofErr w:type="gramEnd"/>
            <w:r w:rsidRPr="00362080">
              <w:rPr>
                <w:rFonts w:ascii="Times New Roman" w:hAnsi="Times New Roman"/>
                <w:sz w:val="24"/>
                <w:szCs w:val="24"/>
              </w:rPr>
              <w:t xml:space="preserve"> </w:t>
            </w:r>
          </w:p>
          <w:p w14:paraId="3A7FCFCB" w14:textId="4818A84B"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и </w:t>
            </w:r>
            <w:proofErr w:type="gramStart"/>
            <w:r w:rsidRPr="00362080">
              <w:rPr>
                <w:rFonts w:ascii="Times New Roman" w:hAnsi="Times New Roman"/>
                <w:sz w:val="24"/>
                <w:szCs w:val="24"/>
              </w:rPr>
              <w:t>практическую</w:t>
            </w:r>
            <w:proofErr w:type="gramEnd"/>
            <w:r w:rsidRPr="00362080">
              <w:rPr>
                <w:rFonts w:ascii="Times New Roman" w:hAnsi="Times New Roman"/>
                <w:sz w:val="24"/>
                <w:szCs w:val="24"/>
              </w:rPr>
              <w:t xml:space="preserve"> области жизнедеятельности;</w:t>
            </w:r>
          </w:p>
          <w:p w14:paraId="54537EBA" w14:textId="77777777" w:rsidR="00996547" w:rsidRPr="00362080" w:rsidRDefault="00996547" w:rsidP="00996547">
            <w:pPr>
              <w:spacing w:after="0" w:line="240" w:lineRule="auto"/>
              <w:contextualSpacing/>
              <w:jc w:val="both"/>
              <w:rPr>
                <w:rFonts w:ascii="Times New Roman" w:hAnsi="Times New Roman"/>
                <w:sz w:val="24"/>
                <w:szCs w:val="24"/>
              </w:rPr>
            </w:pPr>
            <w:r w:rsidRPr="00362080">
              <w:rPr>
                <w:rFonts w:ascii="Times New Roman" w:hAnsi="Times New Roman"/>
                <w:sz w:val="24"/>
                <w:szCs w:val="24"/>
              </w:rPr>
              <w:t xml:space="preserve">- уметь интегрировать знания из разных предметных областей; </w:t>
            </w:r>
          </w:p>
          <w:p w14:paraId="7D3747B3" w14:textId="50E34275" w:rsidR="00F7465F" w:rsidRPr="00996547" w:rsidRDefault="00996547" w:rsidP="00996547">
            <w:pPr>
              <w:spacing w:after="0" w:line="240" w:lineRule="auto"/>
              <w:contextualSpacing/>
              <w:jc w:val="both"/>
              <w:rPr>
                <w:rFonts w:ascii="Times New Roman" w:eastAsia="Times New Roman" w:hAnsi="Times New Roman" w:cs="Times New Roman"/>
                <w:sz w:val="24"/>
                <w:szCs w:val="24"/>
              </w:rPr>
            </w:pPr>
            <w:r w:rsidRPr="00362080">
              <w:rPr>
                <w:rFonts w:ascii="Times New Roman" w:hAnsi="Times New Roman"/>
                <w:sz w:val="24"/>
                <w:szCs w:val="24"/>
              </w:rPr>
              <w:t>- выдвигать новые идеи, предлагать оригинальные подходы и решения</w:t>
            </w:r>
          </w:p>
        </w:tc>
        <w:tc>
          <w:tcPr>
            <w:tcW w:w="6662" w:type="dxa"/>
          </w:tcPr>
          <w:p w14:paraId="1A5C7C91" w14:textId="26996D3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1</w:t>
            </w:r>
            <w:r w:rsidR="00EA58B5">
              <w:rPr>
                <w:rFonts w:ascii="Times New Roman" w:eastAsia="Times New Roman" w:hAnsi="Times New Roman" w:cs="Times New Roman"/>
                <w:sz w:val="24"/>
                <w:szCs w:val="24"/>
              </w:rPr>
              <w:t xml:space="preserve">. </w:t>
            </w:r>
            <w:proofErr w:type="spellStart"/>
            <w:r w:rsidR="00EA58B5">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sidR="008E547B">
              <w:rPr>
                <w:rFonts w:ascii="Times New Roman" w:eastAsia="Times New Roman" w:hAnsi="Times New Roman" w:cs="Times New Roman"/>
                <w:sz w:val="24"/>
                <w:szCs w:val="24"/>
              </w:rPr>
              <w:t>.</w:t>
            </w:r>
          </w:p>
          <w:p w14:paraId="16B4717A" w14:textId="77777777" w:rsidR="004B7E18"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2</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терминов и понятий: жизнь, клетка, ткань, орган, организм, вид, популяция, экосистема,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биоценоз, биосфера; метаболизм (обмен веществ </w:t>
            </w:r>
            <w:proofErr w:type="gramEnd"/>
          </w:p>
          <w:p w14:paraId="40B4B9D6" w14:textId="67006F23"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proofErr w:type="gramStart"/>
            <w:r w:rsidRPr="000F382D">
              <w:rPr>
                <w:rFonts w:ascii="Times New Roman" w:eastAsia="Times New Roman" w:hAnsi="Times New Roman" w:cs="Times New Roman"/>
                <w:sz w:val="24"/>
                <w:szCs w:val="24"/>
              </w:rPr>
              <w:t>и превращение энергии), гомеостаз</w:t>
            </w:r>
            <w:r w:rsidR="00EA58B5">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биосинтез белка, структурная организация живых систем, дискретность,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саморегуляция</w:t>
            </w:r>
            <w:proofErr w:type="spellEnd"/>
            <w:r w:rsidRPr="000F382D">
              <w:rPr>
                <w:rFonts w:ascii="Times New Roman" w:eastAsia="Times New Roman" w:hAnsi="Times New Roman" w:cs="Times New Roman"/>
                <w:sz w:val="24"/>
                <w:szCs w:val="24"/>
              </w:rPr>
              <w:t>, самовоспроизведение (репродукция), наследственность, изменчивость,</w:t>
            </w:r>
            <w:r w:rsidR="00EA58B5">
              <w:rPr>
                <w:rFonts w:ascii="Times New Roman" w:eastAsia="Times New Roman" w:hAnsi="Times New Roman" w:cs="Times New Roman"/>
                <w:sz w:val="24"/>
                <w:szCs w:val="24"/>
              </w:rPr>
              <w:t xml:space="preserve"> </w:t>
            </w:r>
            <w:proofErr w:type="spellStart"/>
            <w:r w:rsidRPr="000F382D">
              <w:rPr>
                <w:rFonts w:ascii="Times New Roman" w:eastAsia="Times New Roman" w:hAnsi="Times New Roman" w:cs="Times New Roman"/>
                <w:sz w:val="24"/>
                <w:szCs w:val="24"/>
              </w:rPr>
              <w:t>энергозависимость</w:t>
            </w:r>
            <w:proofErr w:type="spellEnd"/>
            <w:r w:rsidRPr="000F382D">
              <w:rPr>
                <w:rFonts w:ascii="Times New Roman" w:eastAsia="Times New Roman" w:hAnsi="Times New Roman" w:cs="Times New Roman"/>
                <w:sz w:val="24"/>
                <w:szCs w:val="24"/>
              </w:rPr>
              <w:t>, рост и развитие, уровневая организация</w:t>
            </w:r>
            <w:r w:rsidR="008E547B">
              <w:rPr>
                <w:rFonts w:ascii="Times New Roman" w:eastAsia="Times New Roman" w:hAnsi="Times New Roman" w:cs="Times New Roman"/>
                <w:sz w:val="24"/>
                <w:szCs w:val="24"/>
              </w:rPr>
              <w:t>.</w:t>
            </w:r>
            <w:proofErr w:type="gramEnd"/>
          </w:p>
          <w:p w14:paraId="2380FFF5" w14:textId="6E700D69" w:rsidR="000F382D" w:rsidRPr="000F382D"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3.</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содержание основополагающих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теорий и гипотез: клеточной, хромосомной, мутационной, эволюционной, происхождения жизни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человека</w:t>
            </w:r>
            <w:r w:rsidR="008E547B">
              <w:rPr>
                <w:rFonts w:ascii="Times New Roman" w:eastAsia="Times New Roman" w:hAnsi="Times New Roman" w:cs="Times New Roman"/>
                <w:sz w:val="24"/>
                <w:szCs w:val="24"/>
              </w:rPr>
              <w:t>.</w:t>
            </w:r>
          </w:p>
          <w:p w14:paraId="28F61366" w14:textId="23720E0B" w:rsidR="00F7465F" w:rsidRDefault="00EA58B5"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4</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раскрывать основополагающие биологические законы и</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закономерности (Г. Менделя, Т. Моргана, Н.И. Вавилова, Э. Геккеля,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Ф. Мюллера, К. Бэра),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границы их применимости к живым системам</w:t>
            </w:r>
            <w:r w:rsidR="008E547B">
              <w:rPr>
                <w:rFonts w:ascii="Times New Roman" w:eastAsia="Times New Roman" w:hAnsi="Times New Roman" w:cs="Times New Roman"/>
                <w:sz w:val="24"/>
                <w:szCs w:val="24"/>
              </w:rPr>
              <w:t>.</w:t>
            </w:r>
          </w:p>
          <w:p w14:paraId="0E51056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000F382D"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биологии: наблюдения </w:t>
            </w:r>
          </w:p>
          <w:p w14:paraId="3BCDB043" w14:textId="699182BA"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lastRenderedPageBreak/>
              <w:t>и формулирования выводов с</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8E547B">
              <w:rPr>
                <w:rFonts w:ascii="Times New Roman" w:eastAsia="Times New Roman" w:hAnsi="Times New Roman" w:cs="Times New Roman"/>
                <w:sz w:val="24"/>
                <w:szCs w:val="24"/>
              </w:rPr>
              <w:t>.</w:t>
            </w:r>
          </w:p>
          <w:p w14:paraId="0B298502" w14:textId="6552C2E3"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proofErr w:type="gramStart"/>
            <w:r w:rsidR="000F382D"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 размножения, индивидуального развития организма (онтогенеза), борьбы за существование,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000F382D" w:rsidRPr="000F382D">
              <w:rPr>
                <w:rFonts w:ascii="Times New Roman" w:eastAsia="Times New Roman" w:hAnsi="Times New Roman" w:cs="Times New Roman"/>
                <w:sz w:val="24"/>
                <w:szCs w:val="24"/>
              </w:rPr>
              <w:t>в экосистемах своей местности,</w:t>
            </w:r>
            <w:proofErr w:type="gramEnd"/>
          </w:p>
          <w:p w14:paraId="52E058FE" w14:textId="1B866EA4"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8E547B">
              <w:rPr>
                <w:rFonts w:ascii="Times New Roman" w:eastAsia="Times New Roman" w:hAnsi="Times New Roman" w:cs="Times New Roman"/>
                <w:sz w:val="24"/>
                <w:szCs w:val="24"/>
              </w:rPr>
              <w:t>.</w:t>
            </w:r>
          </w:p>
          <w:p w14:paraId="1E0C9F94"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26274664" w14:textId="11950C7C"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sidR="008E547B">
              <w:rPr>
                <w:rFonts w:ascii="Times New Roman" w:eastAsia="Times New Roman" w:hAnsi="Times New Roman" w:cs="Times New Roman"/>
                <w:sz w:val="24"/>
                <w:szCs w:val="24"/>
              </w:rPr>
              <w:t>.</w:t>
            </w:r>
          </w:p>
          <w:p w14:paraId="55BA74D5" w14:textId="77777777" w:rsidR="004B7E18"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8</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умения решать биологические задачи, составлять генотипические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схемы скрещивания </w:t>
            </w:r>
          </w:p>
          <w:p w14:paraId="5F63EC82" w14:textId="330B5B4D" w:rsidR="000F382D" w:rsidRPr="000F382D" w:rsidRDefault="000F382D" w:rsidP="000F382D">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для разных типов наследования признаков у организмов, составлять схемы</w:t>
            </w:r>
            <w:r w:rsidR="00537C61">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переноса веществ и энергии в экосистемах (цепи питания, пищевые сети)</w:t>
            </w:r>
            <w:r w:rsidR="008E547B">
              <w:rPr>
                <w:rFonts w:ascii="Times New Roman" w:eastAsia="Times New Roman" w:hAnsi="Times New Roman" w:cs="Times New Roman"/>
                <w:sz w:val="24"/>
                <w:szCs w:val="24"/>
              </w:rPr>
              <w:t>.</w:t>
            </w:r>
          </w:p>
          <w:p w14:paraId="0F310402" w14:textId="179816F7" w:rsidR="000F382D" w:rsidRPr="000F382D" w:rsidRDefault="00537C61" w:rsidP="000F382D">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9</w:t>
            </w:r>
            <w:r>
              <w:rPr>
                <w:rFonts w:ascii="Times New Roman" w:eastAsia="Times New Roman" w:hAnsi="Times New Roman" w:cs="Times New Roman"/>
                <w:sz w:val="24"/>
                <w:szCs w:val="24"/>
              </w:rPr>
              <w:t>.</w:t>
            </w:r>
            <w:r w:rsidR="000F382D"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критически оценивать информацию биологического</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содержания, включающую псевдонаучные знания из различных источников (средства массовой</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информации, научно-популярные материалы); интерпретировать этические аспекты</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 xml:space="preserve">современных </w:t>
            </w:r>
            <w:r w:rsidR="000F382D" w:rsidRPr="000F382D">
              <w:rPr>
                <w:rFonts w:ascii="Times New Roman" w:eastAsia="Times New Roman" w:hAnsi="Times New Roman" w:cs="Times New Roman"/>
                <w:sz w:val="24"/>
                <w:szCs w:val="24"/>
              </w:rPr>
              <w:lastRenderedPageBreak/>
              <w:t>исследований в биологии, медицине, биотехнологии; рассматривать глобальные</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экологические проблемы современности, формировать по отношению к ним собственную</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позицию</w:t>
            </w:r>
            <w:r w:rsidR="008E547B">
              <w:rPr>
                <w:rFonts w:ascii="Times New Roman" w:eastAsia="Times New Roman" w:hAnsi="Times New Roman" w:cs="Times New Roman"/>
                <w:sz w:val="24"/>
                <w:szCs w:val="24"/>
              </w:rPr>
              <w:t>.</w:t>
            </w:r>
          </w:p>
          <w:p w14:paraId="37C63FD4" w14:textId="245033FD" w:rsidR="000F382D" w:rsidRPr="00996547" w:rsidRDefault="00537C61" w:rsidP="00537C61">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000F382D" w:rsidRPr="000F382D">
              <w:rPr>
                <w:rFonts w:ascii="Times New Roman" w:eastAsia="Times New Roman" w:hAnsi="Times New Roman" w:cs="Times New Roman"/>
                <w:sz w:val="24"/>
                <w:szCs w:val="24"/>
              </w:rPr>
              <w:t>формированность</w:t>
            </w:r>
            <w:proofErr w:type="spellEnd"/>
            <w:r w:rsidR="000F382D"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000F382D" w:rsidRPr="000F382D">
              <w:rPr>
                <w:rFonts w:ascii="Times New Roman" w:eastAsia="Times New Roman" w:hAnsi="Times New Roman" w:cs="Times New Roman"/>
                <w:sz w:val="24"/>
                <w:szCs w:val="24"/>
              </w:rPr>
              <w:t>понятийный аппарат биологии</w:t>
            </w:r>
          </w:p>
        </w:tc>
      </w:tr>
      <w:tr w:rsidR="00F7465F" w:rsidRPr="00996547" w14:paraId="7D108BD4" w14:textId="77777777" w:rsidTr="004B7E18">
        <w:trPr>
          <w:trHeight w:val="674"/>
        </w:trPr>
        <w:tc>
          <w:tcPr>
            <w:tcW w:w="2295" w:type="dxa"/>
          </w:tcPr>
          <w:p w14:paraId="418305EC" w14:textId="13CE645E" w:rsidR="00F7465F" w:rsidRPr="00996547"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02. Использовать современные средства поиска, анализа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и интерпретации информации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и информационные технологии для выполнения задач профессиональной деятельности</w:t>
            </w:r>
          </w:p>
        </w:tc>
        <w:tc>
          <w:tcPr>
            <w:tcW w:w="6152" w:type="dxa"/>
          </w:tcPr>
          <w:p w14:paraId="3DEF79F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w:t>
            </w:r>
          </w:p>
          <w:p w14:paraId="2727BCDF" w14:textId="4ABEEC51"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w:t>
            </w:r>
            <w:proofErr w:type="spellStart"/>
            <w:r w:rsidRPr="00362080">
              <w:rPr>
                <w:rFonts w:ascii="Times New Roman" w:hAnsi="Times New Roman"/>
                <w:sz w:val="24"/>
                <w:szCs w:val="24"/>
              </w:rPr>
              <w:t>сформированность</w:t>
            </w:r>
            <w:proofErr w:type="spellEnd"/>
            <w:r w:rsidRPr="00362080">
              <w:rPr>
                <w:rFonts w:ascii="Times New Roman" w:hAnsi="Times New Roman"/>
                <w:sz w:val="24"/>
                <w:szCs w:val="24"/>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w:t>
            </w:r>
            <w:r w:rsidR="004B7E18">
              <w:rPr>
                <w:rFonts w:ascii="Times New Roman" w:hAnsi="Times New Roman"/>
                <w:sz w:val="24"/>
                <w:szCs w:val="24"/>
              </w:rPr>
              <w:br/>
            </w:r>
            <w:r w:rsidRPr="00362080">
              <w:rPr>
                <w:rFonts w:ascii="Times New Roman" w:hAnsi="Times New Roman"/>
                <w:sz w:val="24"/>
                <w:szCs w:val="24"/>
              </w:rPr>
              <w:t>в поликультурном мире</w:t>
            </w:r>
            <w:r w:rsidR="008E547B">
              <w:rPr>
                <w:rFonts w:ascii="Times New Roman" w:hAnsi="Times New Roman"/>
                <w:sz w:val="24"/>
                <w:szCs w:val="24"/>
              </w:rPr>
              <w:t>.</w:t>
            </w:r>
          </w:p>
          <w:p w14:paraId="3A85884F"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2FCB1B9D"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учебными познавательными действиями:</w:t>
            </w:r>
          </w:p>
          <w:p w14:paraId="1DEF1281" w14:textId="3903EF8B"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в)</w:t>
            </w:r>
            <w:r w:rsidR="006F2F1B">
              <w:rPr>
                <w:rFonts w:ascii="Times New Roman" w:hAnsi="Times New Roman"/>
                <w:sz w:val="24"/>
                <w:szCs w:val="24"/>
              </w:rPr>
              <w:t xml:space="preserve"> </w:t>
            </w:r>
            <w:r w:rsidRPr="00362080">
              <w:rPr>
                <w:rFonts w:ascii="Times New Roman" w:hAnsi="Times New Roman"/>
                <w:sz w:val="24"/>
                <w:szCs w:val="24"/>
              </w:rPr>
              <w:t>работа с информацией:</w:t>
            </w:r>
          </w:p>
          <w:p w14:paraId="77A5A8BD" w14:textId="60D0B7E4"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владеть навыками получения информации </w:t>
            </w:r>
            <w:r w:rsidR="004B7E18">
              <w:rPr>
                <w:rFonts w:ascii="Times New Roman" w:hAnsi="Times New Roman"/>
                <w:sz w:val="24"/>
                <w:szCs w:val="24"/>
              </w:rPr>
              <w:br/>
            </w:r>
            <w:r w:rsidRPr="00362080">
              <w:rPr>
                <w:rFonts w:ascii="Times New Roman" w:hAnsi="Times New Roman"/>
                <w:sz w:val="24"/>
                <w:szCs w:val="24"/>
              </w:rPr>
              <w:t xml:space="preserve">из источников разных типов, самостоятельно осуществлять поиск, анализ, систематизацию </w:t>
            </w:r>
            <w:r w:rsidR="004B7E18">
              <w:rPr>
                <w:rFonts w:ascii="Times New Roman" w:hAnsi="Times New Roman"/>
                <w:sz w:val="24"/>
                <w:szCs w:val="24"/>
              </w:rPr>
              <w:br/>
            </w:r>
            <w:r w:rsidRPr="00362080">
              <w:rPr>
                <w:rFonts w:ascii="Times New Roman" w:hAnsi="Times New Roman"/>
                <w:sz w:val="24"/>
                <w:szCs w:val="24"/>
              </w:rPr>
              <w:t xml:space="preserve">и интерпретацию информации различных видов и форм представления;  </w:t>
            </w:r>
          </w:p>
          <w:p w14:paraId="7BB36B40" w14:textId="422B8FB4"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оценивать достоверность, легитимность информации, </w:t>
            </w:r>
            <w:r w:rsidR="004B7E18">
              <w:rPr>
                <w:rFonts w:ascii="Times New Roman" w:hAnsi="Times New Roman"/>
                <w:sz w:val="24"/>
                <w:szCs w:val="24"/>
              </w:rPr>
              <w:br/>
            </w:r>
            <w:r w:rsidRPr="00362080">
              <w:rPr>
                <w:rFonts w:ascii="Times New Roman" w:hAnsi="Times New Roman"/>
                <w:sz w:val="24"/>
                <w:szCs w:val="24"/>
              </w:rPr>
              <w:t>ее соответствие правовым и морально-этическим нормам</w:t>
            </w:r>
          </w:p>
        </w:tc>
        <w:tc>
          <w:tcPr>
            <w:tcW w:w="6662" w:type="dxa"/>
          </w:tcPr>
          <w:p w14:paraId="2DAE8DBD"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1.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знаний о месте и роли биологии </w:t>
            </w:r>
          </w:p>
          <w:p w14:paraId="4E66B752" w14:textId="1C34B91F"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в системе научного знания;</w:t>
            </w:r>
            <w:r>
              <w:t xml:space="preserve"> </w:t>
            </w:r>
            <w:r w:rsidRPr="000F382D">
              <w:rPr>
                <w:rFonts w:ascii="Times New Roman" w:eastAsia="Times New Roman" w:hAnsi="Times New Roman" w:cs="Times New Roman"/>
                <w:sz w:val="24"/>
                <w:szCs w:val="24"/>
              </w:rPr>
              <w:t>функциональной грамотности человека для решения жизненных проблем</w:t>
            </w:r>
            <w:r>
              <w:rPr>
                <w:rFonts w:ascii="Times New Roman" w:eastAsia="Times New Roman" w:hAnsi="Times New Roman" w:cs="Times New Roman"/>
                <w:sz w:val="24"/>
                <w:szCs w:val="24"/>
              </w:rPr>
              <w:t>.</w:t>
            </w:r>
          </w:p>
          <w:p w14:paraId="03895F46" w14:textId="77777777" w:rsidR="004B7E18" w:rsidRDefault="008E547B" w:rsidP="00996547">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p>
          <w:p w14:paraId="751CA0D7" w14:textId="1C805D56" w:rsidR="008E547B" w:rsidRPr="008E547B" w:rsidRDefault="008E547B" w:rsidP="00996547">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здорового образа 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r>
              <w:rPr>
                <w:rFonts w:ascii="Times New Roman" w:eastAsia="Times New Roman" w:hAnsi="Times New Roman" w:cs="Times New Roman"/>
                <w:sz w:val="24"/>
                <w:szCs w:val="24"/>
              </w:rPr>
              <w:t>.</w:t>
            </w:r>
          </w:p>
          <w:p w14:paraId="3348707F" w14:textId="542453C7" w:rsidR="00F7465F" w:rsidRPr="00996547" w:rsidRDefault="008E547B" w:rsidP="00996547">
            <w:pPr>
              <w:shd w:val="clear" w:color="auto" w:fill="FFFFFF"/>
              <w:spacing w:after="0" w:line="240" w:lineRule="auto"/>
              <w:jc w:val="both"/>
              <w:rPr>
                <w:rFonts w:ascii="Times New Roman" w:eastAsia="Times New Roman" w:hAnsi="Times New Roman" w:cs="Times New Roman"/>
                <w:color w:val="22272F"/>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10</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умений создавать собственные письменные и устные сообщения на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основе биологической информации из нескольких источников, грамотно использовать</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понятийный аппарат биологии</w:t>
            </w:r>
          </w:p>
        </w:tc>
      </w:tr>
      <w:tr w:rsidR="00F7465F" w:rsidRPr="00996547" w14:paraId="0E599667" w14:textId="77777777" w:rsidTr="004B7E18">
        <w:trPr>
          <w:trHeight w:val="674"/>
        </w:trPr>
        <w:tc>
          <w:tcPr>
            <w:tcW w:w="2295" w:type="dxa"/>
          </w:tcPr>
          <w:p w14:paraId="78B87C39"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w:t>
            </w:r>
          </w:p>
          <w:p w14:paraId="22775654" w14:textId="77777777" w:rsidR="004B7E18"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в коллективе </w:t>
            </w:r>
          </w:p>
          <w:p w14:paraId="7ED14018" w14:textId="588286B9"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и команде</w:t>
            </w:r>
          </w:p>
        </w:tc>
        <w:tc>
          <w:tcPr>
            <w:tcW w:w="6152" w:type="dxa"/>
          </w:tcPr>
          <w:p w14:paraId="6B0BA73D" w14:textId="6D5843E8"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Личностные результаты должны отражать в части: ценности научного познания: осознание ценности научной деятельности, готовность осуществлять проектную и исследовательскую деятельность индивидуально и в группе</w:t>
            </w:r>
            <w:r w:rsidR="008E547B">
              <w:rPr>
                <w:rFonts w:ascii="Times New Roman" w:hAnsi="Times New Roman"/>
                <w:sz w:val="24"/>
                <w:szCs w:val="24"/>
              </w:rPr>
              <w:t>.</w:t>
            </w:r>
            <w:r w:rsidRPr="00362080">
              <w:rPr>
                <w:rFonts w:ascii="Times New Roman" w:hAnsi="Times New Roman"/>
                <w:sz w:val="24"/>
                <w:szCs w:val="24"/>
              </w:rPr>
              <w:t xml:space="preserve"> </w:t>
            </w:r>
          </w:p>
          <w:p w14:paraId="391BC792" w14:textId="77777777" w:rsidR="00996547" w:rsidRPr="00362080" w:rsidRDefault="00996547" w:rsidP="00996547">
            <w:pPr>
              <w:spacing w:after="0" w:line="240" w:lineRule="auto"/>
              <w:jc w:val="both"/>
              <w:rPr>
                <w:rFonts w:ascii="Times New Roman" w:hAnsi="Times New Roman"/>
                <w:sz w:val="24"/>
                <w:szCs w:val="24"/>
              </w:rPr>
            </w:pPr>
            <w:proofErr w:type="spellStart"/>
            <w:r w:rsidRPr="00362080">
              <w:rPr>
                <w:rFonts w:ascii="Times New Roman" w:hAnsi="Times New Roman"/>
                <w:sz w:val="24"/>
                <w:szCs w:val="24"/>
              </w:rPr>
              <w:t>Метапредметные</w:t>
            </w:r>
            <w:proofErr w:type="spellEnd"/>
            <w:r w:rsidRPr="00362080">
              <w:rPr>
                <w:rFonts w:ascii="Times New Roman" w:hAnsi="Times New Roman"/>
                <w:sz w:val="24"/>
                <w:szCs w:val="24"/>
              </w:rPr>
              <w:t xml:space="preserve"> результаты должны отражать:</w:t>
            </w:r>
          </w:p>
          <w:p w14:paraId="79C401FB"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Овладение универсальными коммуникативными действиями:</w:t>
            </w:r>
          </w:p>
          <w:p w14:paraId="6F8CE122" w14:textId="77777777"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lastRenderedPageBreak/>
              <w:t>б) совместная деятельность:</w:t>
            </w:r>
          </w:p>
          <w:p w14:paraId="21453D6E"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понимать и использовать преимущества </w:t>
            </w:r>
            <w:proofErr w:type="gramStart"/>
            <w:r w:rsidRPr="00362080">
              <w:rPr>
                <w:rFonts w:ascii="Times New Roman" w:hAnsi="Times New Roman"/>
                <w:sz w:val="24"/>
                <w:szCs w:val="24"/>
              </w:rPr>
              <w:t>командной</w:t>
            </w:r>
            <w:proofErr w:type="gramEnd"/>
            <w:r w:rsidRPr="00362080">
              <w:rPr>
                <w:rFonts w:ascii="Times New Roman" w:hAnsi="Times New Roman"/>
                <w:sz w:val="24"/>
                <w:szCs w:val="24"/>
              </w:rPr>
              <w:t xml:space="preserve"> </w:t>
            </w:r>
          </w:p>
          <w:p w14:paraId="0AA5C55F" w14:textId="5B673410" w:rsidR="00996547" w:rsidRPr="00362080"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и индивидуальной работы; </w:t>
            </w:r>
          </w:p>
          <w:p w14:paraId="0BA72063" w14:textId="77777777" w:rsidR="004B7E18"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 xml:space="preserve">- принимать цели совместной деятельности, организовывать и координировать действия </w:t>
            </w:r>
          </w:p>
          <w:p w14:paraId="03199D20" w14:textId="785262D9" w:rsidR="00F7465F" w:rsidRPr="00F53D36" w:rsidRDefault="00996547" w:rsidP="00996547">
            <w:pPr>
              <w:spacing w:after="0" w:line="240" w:lineRule="auto"/>
              <w:jc w:val="both"/>
              <w:rPr>
                <w:rFonts w:ascii="Times New Roman" w:hAnsi="Times New Roman"/>
                <w:sz w:val="24"/>
                <w:szCs w:val="24"/>
              </w:rPr>
            </w:pPr>
            <w:r w:rsidRPr="00362080">
              <w:rPr>
                <w:rFonts w:ascii="Times New Roman" w:hAnsi="Times New Roman"/>
                <w:sz w:val="24"/>
                <w:szCs w:val="24"/>
              </w:rPr>
              <w:t>по ее достижению: составлять план действий, распределять роли с учетом мнений участников обсуждать результаты совместной работы</w:t>
            </w:r>
          </w:p>
        </w:tc>
        <w:tc>
          <w:tcPr>
            <w:tcW w:w="6662" w:type="dxa"/>
          </w:tcPr>
          <w:p w14:paraId="73A2E1D7"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биологии: наблюдения 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6AA8D637" w14:textId="25922BB1" w:rsidR="00F7465F"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p>
          <w:p w14:paraId="023A36EB" w14:textId="40EB5B96" w:rsidR="008E547B" w:rsidRPr="008E547B" w:rsidRDefault="008E547B" w:rsidP="008E547B">
            <w:pPr>
              <w:shd w:val="clear" w:color="auto" w:fill="FFFFFF"/>
              <w:spacing w:after="0" w:line="240" w:lineRule="auto"/>
              <w:jc w:val="both"/>
              <w:rPr>
                <w:rFonts w:ascii="Times New Roman" w:eastAsia="Times New Roman" w:hAnsi="Times New Roman" w:cs="Times New Roman"/>
                <w:sz w:val="24"/>
                <w:szCs w:val="24"/>
              </w:rPr>
            </w:pPr>
          </w:p>
        </w:tc>
      </w:tr>
      <w:tr w:rsidR="00F7465F" w:rsidRPr="00996547" w14:paraId="3D45B0F0" w14:textId="77777777" w:rsidTr="004B7E18">
        <w:trPr>
          <w:trHeight w:val="674"/>
        </w:trPr>
        <w:tc>
          <w:tcPr>
            <w:tcW w:w="2295" w:type="dxa"/>
          </w:tcPr>
          <w:p w14:paraId="02DFDA6D" w14:textId="77777777" w:rsidR="004B7E18" w:rsidRDefault="00C8039F" w:rsidP="008E547B">
            <w:pPr>
              <w:spacing w:after="0" w:line="240" w:lineRule="auto"/>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lastRenderedPageBreak/>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sidR="004B7E18">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1DEBAB1E" w14:textId="0A8DF43F" w:rsidR="00F7465F" w:rsidRPr="00996547" w:rsidRDefault="00C8039F" w:rsidP="008E547B">
            <w:pPr>
              <w:spacing w:after="0" w:line="240" w:lineRule="auto"/>
              <w:jc w:val="both"/>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 чрезвычайных ситуациях</w:t>
            </w:r>
          </w:p>
        </w:tc>
        <w:tc>
          <w:tcPr>
            <w:tcW w:w="6152" w:type="dxa"/>
          </w:tcPr>
          <w:p w14:paraId="4278A4FB" w14:textId="77777777" w:rsidR="004B7E18"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Личностные результаты должны отражать в части:</w:t>
            </w:r>
            <w:r w:rsidR="00DF21EF" w:rsidRPr="008E547B">
              <w:rPr>
                <w:rFonts w:ascii="Times New Roman" w:hAnsi="Times New Roman"/>
                <w:sz w:val="24"/>
                <w:szCs w:val="24"/>
              </w:rPr>
              <w:t xml:space="preserve"> экологического воспитания:</w:t>
            </w:r>
            <w:r w:rsidRPr="008E547B">
              <w:rPr>
                <w:rFonts w:ascii="Times New Roman" w:hAnsi="Times New Roman"/>
                <w:sz w:val="24"/>
                <w:szCs w:val="24"/>
              </w:rPr>
              <w:t xml:space="preserve"> </w:t>
            </w:r>
            <w:r w:rsidR="00DF21EF" w:rsidRPr="008E547B">
              <w:rPr>
                <w:rFonts w:ascii="Times New Roman" w:hAnsi="Times New Roman"/>
                <w:sz w:val="24"/>
                <w:szCs w:val="24"/>
              </w:rPr>
              <w:t xml:space="preserve">- </w:t>
            </w:r>
            <w:proofErr w:type="spellStart"/>
            <w:r w:rsidR="00DF21EF" w:rsidRPr="008E547B">
              <w:rPr>
                <w:rFonts w:ascii="Times New Roman" w:hAnsi="Times New Roman"/>
                <w:sz w:val="24"/>
                <w:szCs w:val="24"/>
              </w:rPr>
              <w:t>сформированность</w:t>
            </w:r>
            <w:proofErr w:type="spellEnd"/>
            <w:r w:rsidR="00DF21EF" w:rsidRPr="008E547B">
              <w:rPr>
                <w:rFonts w:ascii="Times New Roman" w:hAnsi="Times New Roman"/>
                <w:sz w:val="24"/>
                <w:szCs w:val="24"/>
              </w:rPr>
              <w:t xml:space="preserve"> экологической культуры, понимание влияния социально-экономических процессов на состояние природной </w:t>
            </w:r>
          </w:p>
          <w:p w14:paraId="0BA06AE2" w14:textId="0BD34131"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и социальной среды, осознание глобального характера экологических проблем;</w:t>
            </w:r>
          </w:p>
          <w:p w14:paraId="24311F58"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планирование и осуществление действий в окружающей среде на основе знания целей устойчивого развития человечества; </w:t>
            </w:r>
          </w:p>
          <w:p w14:paraId="0B8C3223" w14:textId="025AE27A" w:rsidR="00DF21EF" w:rsidRPr="008E547B" w:rsidRDefault="0011707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w:t>
            </w:r>
            <w:r w:rsidR="00DF21EF" w:rsidRPr="008E547B">
              <w:rPr>
                <w:rFonts w:ascii="Times New Roman" w:hAnsi="Times New Roman"/>
                <w:sz w:val="24"/>
                <w:szCs w:val="24"/>
              </w:rPr>
              <w:t xml:space="preserve">активное неприятие действий, приносящих вред окружающей среде; </w:t>
            </w:r>
          </w:p>
          <w:p w14:paraId="1C6C20EA" w14:textId="77777777" w:rsidR="00DF21EF" w:rsidRPr="008E547B" w:rsidRDefault="00DF21EF"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умение прогнозировать неблагоприятные экологические последствия предпринимаемых действий, предотвращать их; </w:t>
            </w:r>
          </w:p>
          <w:p w14:paraId="601C7586" w14:textId="10F9387E" w:rsidR="00117077" w:rsidRPr="008E547B" w:rsidRDefault="00DF21EF" w:rsidP="008E547B">
            <w:pPr>
              <w:spacing w:after="0" w:line="240" w:lineRule="auto"/>
              <w:jc w:val="both"/>
              <w:rPr>
                <w:rFonts w:ascii="Times New Roman" w:hAnsi="Times New Roman" w:cs="Times New Roman"/>
                <w:b/>
                <w:bCs/>
                <w:iCs/>
                <w:sz w:val="24"/>
                <w:szCs w:val="24"/>
                <w:lang w:eastAsia="en-US"/>
              </w:rPr>
            </w:pPr>
            <w:r w:rsidRPr="008E547B">
              <w:rPr>
                <w:rFonts w:ascii="Times New Roman" w:hAnsi="Times New Roman" w:cs="Times New Roman"/>
                <w:sz w:val="24"/>
                <w:szCs w:val="24"/>
                <w:shd w:val="clear" w:color="auto" w:fill="FFFFFF"/>
                <w:lang w:eastAsia="en-US"/>
              </w:rPr>
              <w:t>- расширение опыта деятельности экологической направленности</w:t>
            </w:r>
            <w:r w:rsidR="00402B72">
              <w:rPr>
                <w:rFonts w:ascii="Times New Roman" w:hAnsi="Times New Roman" w:cs="Times New Roman"/>
                <w:sz w:val="24"/>
                <w:szCs w:val="24"/>
                <w:shd w:val="clear" w:color="auto" w:fill="FFFFFF"/>
                <w:lang w:eastAsia="en-US"/>
              </w:rPr>
              <w:t>.</w:t>
            </w:r>
          </w:p>
          <w:p w14:paraId="79802E4B" w14:textId="77777777" w:rsidR="00996547" w:rsidRPr="008E547B" w:rsidRDefault="00996547" w:rsidP="008E547B">
            <w:pPr>
              <w:spacing w:after="0" w:line="240" w:lineRule="auto"/>
              <w:jc w:val="both"/>
              <w:rPr>
                <w:rFonts w:ascii="Times New Roman" w:hAnsi="Times New Roman"/>
                <w:sz w:val="24"/>
                <w:szCs w:val="24"/>
              </w:rPr>
            </w:pPr>
            <w:proofErr w:type="spellStart"/>
            <w:r w:rsidRPr="008E547B">
              <w:rPr>
                <w:rFonts w:ascii="Times New Roman" w:hAnsi="Times New Roman"/>
                <w:sz w:val="24"/>
                <w:szCs w:val="24"/>
              </w:rPr>
              <w:t>Метапредметные</w:t>
            </w:r>
            <w:proofErr w:type="spellEnd"/>
            <w:r w:rsidRPr="008E547B">
              <w:rPr>
                <w:rFonts w:ascii="Times New Roman" w:hAnsi="Times New Roman"/>
                <w:sz w:val="24"/>
                <w:szCs w:val="24"/>
              </w:rPr>
              <w:t xml:space="preserve"> результаты должны отражать:</w:t>
            </w:r>
          </w:p>
          <w:p w14:paraId="457CE177"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Овладение универсальными коммуникативными действиями:</w:t>
            </w:r>
          </w:p>
          <w:p w14:paraId="62E2738F" w14:textId="77777777"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б) совместная деятельность:</w:t>
            </w:r>
          </w:p>
          <w:p w14:paraId="24783348" w14:textId="295E0328"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понимать и использовать преимущества командной </w:t>
            </w:r>
            <w:r w:rsidR="004B7E18">
              <w:rPr>
                <w:rFonts w:ascii="Times New Roman" w:hAnsi="Times New Roman"/>
                <w:sz w:val="24"/>
                <w:szCs w:val="24"/>
              </w:rPr>
              <w:br/>
            </w:r>
            <w:r w:rsidRPr="008E547B">
              <w:rPr>
                <w:rFonts w:ascii="Times New Roman" w:hAnsi="Times New Roman"/>
                <w:sz w:val="24"/>
                <w:szCs w:val="24"/>
              </w:rPr>
              <w:t xml:space="preserve">и индивидуальной работы; </w:t>
            </w:r>
          </w:p>
          <w:p w14:paraId="3FA938C9" w14:textId="16ABE46F" w:rsidR="00996547" w:rsidRPr="008E547B" w:rsidRDefault="00996547" w:rsidP="008E547B">
            <w:pPr>
              <w:spacing w:after="0" w:line="240" w:lineRule="auto"/>
              <w:jc w:val="both"/>
              <w:rPr>
                <w:rFonts w:ascii="Times New Roman" w:hAnsi="Times New Roman"/>
                <w:sz w:val="24"/>
                <w:szCs w:val="24"/>
              </w:rPr>
            </w:pPr>
            <w:r w:rsidRPr="008E547B">
              <w:rPr>
                <w:rFonts w:ascii="Times New Roman" w:hAnsi="Times New Roman"/>
                <w:sz w:val="24"/>
                <w:szCs w:val="24"/>
              </w:rPr>
              <w:t xml:space="preserve">- принимать цели совместной деятельности, организовывать и координировать действия </w:t>
            </w:r>
            <w:r w:rsidR="004B7E18">
              <w:rPr>
                <w:rFonts w:ascii="Times New Roman" w:hAnsi="Times New Roman"/>
                <w:sz w:val="24"/>
                <w:szCs w:val="24"/>
              </w:rPr>
              <w:br/>
            </w:r>
            <w:r w:rsidRPr="008E547B">
              <w:rPr>
                <w:rFonts w:ascii="Times New Roman" w:hAnsi="Times New Roman"/>
                <w:sz w:val="24"/>
                <w:szCs w:val="24"/>
              </w:rPr>
              <w:t xml:space="preserve">по ее достижению: составлять план действий, распределять роли с учетом мнений участников </w:t>
            </w:r>
            <w:r w:rsidRPr="008E547B">
              <w:rPr>
                <w:rFonts w:ascii="Times New Roman" w:hAnsi="Times New Roman"/>
                <w:sz w:val="24"/>
                <w:szCs w:val="24"/>
              </w:rPr>
              <w:lastRenderedPageBreak/>
              <w:t>обсуждать результаты совместной работы</w:t>
            </w:r>
          </w:p>
        </w:tc>
        <w:tc>
          <w:tcPr>
            <w:tcW w:w="6662" w:type="dxa"/>
          </w:tcPr>
          <w:p w14:paraId="3B41D078"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5</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П</w:t>
            </w:r>
            <w:r w:rsidRPr="000F382D">
              <w:rPr>
                <w:rFonts w:ascii="Times New Roman" w:eastAsia="Times New Roman" w:hAnsi="Times New Roman" w:cs="Times New Roman"/>
                <w:sz w:val="24"/>
                <w:szCs w:val="24"/>
              </w:rPr>
              <w:t>риобретение опыта применения основных методов научного познания, используемых в</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биологии: наблюдения </w:t>
            </w:r>
          </w:p>
          <w:p w14:paraId="1098B7FE" w14:textId="554460C9"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описания живых систем, процессов и явлений; организации и</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проведения биологического эксперимента, выдвижения гипотез, выявления зависимости между</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исследуемыми величинами, объяснения полученных результатов </w:t>
            </w:r>
          </w:p>
          <w:p w14:paraId="2D61831F" w14:textId="35A185D9"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и формулирования выводов с</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использованием научных понятий, теорий и законов</w:t>
            </w:r>
            <w:r w:rsidR="006F2F1B">
              <w:rPr>
                <w:rFonts w:ascii="Times New Roman" w:eastAsia="Times New Roman" w:hAnsi="Times New Roman" w:cs="Times New Roman"/>
                <w:sz w:val="24"/>
                <w:szCs w:val="24"/>
              </w:rPr>
              <w:t>.</w:t>
            </w:r>
          </w:p>
          <w:p w14:paraId="52F7E9DA" w14:textId="77777777" w:rsidR="004B7E18"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6</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proofErr w:type="gram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выделять существенные признаки вирусов, клеток прокариот</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и эукариот; одноклеточных и многоклеточных организмов, видов, биогеоценозов и экосистем;</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особенности процессов обмена веществ и превращения энергии в клетке, фотосинтеза,</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пластического и энергетического обмена, хемосинтеза, митоза, мейоза, оплодотворения, развития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и размножения, индивидуального развития организма (онтогенеза), борьбы </w:t>
            </w:r>
            <w:proofErr w:type="gramEnd"/>
          </w:p>
          <w:p w14:paraId="10F00CF6" w14:textId="66E75013"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за существование,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естественного отбора, видообразования, приспособленности организмов к среде обитания,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влияния компонентов экосистем, антропогенных изменений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в экосистемах своей местности,</w:t>
            </w:r>
          </w:p>
          <w:p w14:paraId="642E04E5" w14:textId="34C55EED" w:rsidR="008E547B" w:rsidRPr="000F382D" w:rsidRDefault="008E547B" w:rsidP="008E547B">
            <w:pPr>
              <w:shd w:val="clear" w:color="auto" w:fill="FFFFFF"/>
              <w:spacing w:after="0" w:line="240" w:lineRule="auto"/>
              <w:jc w:val="both"/>
              <w:rPr>
                <w:rFonts w:ascii="Times New Roman" w:eastAsia="Times New Roman" w:hAnsi="Times New Roman" w:cs="Times New Roman"/>
                <w:sz w:val="24"/>
                <w:szCs w:val="24"/>
              </w:rPr>
            </w:pPr>
            <w:r w:rsidRPr="000F382D">
              <w:rPr>
                <w:rFonts w:ascii="Times New Roman" w:eastAsia="Times New Roman" w:hAnsi="Times New Roman" w:cs="Times New Roman"/>
                <w:sz w:val="24"/>
                <w:szCs w:val="24"/>
              </w:rPr>
              <w:t>круговорота веществ и превращение энергии в биосфере</w:t>
            </w:r>
            <w:r w:rsidR="006F2F1B">
              <w:rPr>
                <w:rFonts w:ascii="Times New Roman" w:eastAsia="Times New Roman" w:hAnsi="Times New Roman" w:cs="Times New Roman"/>
                <w:sz w:val="24"/>
                <w:szCs w:val="24"/>
              </w:rPr>
              <w:t>.</w:t>
            </w:r>
          </w:p>
          <w:p w14:paraId="0D7E31B5" w14:textId="54936549" w:rsidR="00F7465F" w:rsidRPr="00996547" w:rsidRDefault="008E547B" w:rsidP="008E547B">
            <w:pPr>
              <w:shd w:val="clear" w:color="auto" w:fill="FFFFFF"/>
              <w:spacing w:after="0" w:line="240" w:lineRule="auto"/>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ПРб</w:t>
            </w:r>
            <w:proofErr w:type="spellEnd"/>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7</w:t>
            </w:r>
            <w:r>
              <w:rPr>
                <w:rFonts w:ascii="Times New Roman" w:eastAsia="Times New Roman" w:hAnsi="Times New Roman" w:cs="Times New Roman"/>
                <w:sz w:val="24"/>
                <w:szCs w:val="24"/>
              </w:rPr>
              <w:t>.</w:t>
            </w:r>
            <w:r w:rsidRPr="000F382D">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С</w:t>
            </w:r>
            <w:r w:rsidRPr="000F382D">
              <w:rPr>
                <w:rFonts w:ascii="Times New Roman" w:eastAsia="Times New Roman" w:hAnsi="Times New Roman" w:cs="Times New Roman"/>
                <w:sz w:val="24"/>
                <w:szCs w:val="24"/>
              </w:rPr>
              <w:t>формированность</w:t>
            </w:r>
            <w:proofErr w:type="spellEnd"/>
            <w:r w:rsidRPr="000F382D">
              <w:rPr>
                <w:rFonts w:ascii="Times New Roman" w:eastAsia="Times New Roman" w:hAnsi="Times New Roman" w:cs="Times New Roman"/>
                <w:sz w:val="24"/>
                <w:szCs w:val="24"/>
              </w:rPr>
              <w:t xml:space="preserve"> умения применять полученные знания для объяснения биологических</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процессов и явлений, для принятия практических решений в повседневной жизни </w:t>
            </w:r>
            <w:r w:rsidR="004B7E18">
              <w:rPr>
                <w:rFonts w:ascii="Times New Roman" w:eastAsia="Times New Roman" w:hAnsi="Times New Roman" w:cs="Times New Roman"/>
                <w:sz w:val="24"/>
                <w:szCs w:val="24"/>
              </w:rPr>
              <w:br/>
            </w:r>
            <w:r w:rsidRPr="000F382D">
              <w:rPr>
                <w:rFonts w:ascii="Times New Roman" w:eastAsia="Times New Roman" w:hAnsi="Times New Roman" w:cs="Times New Roman"/>
                <w:sz w:val="24"/>
                <w:szCs w:val="24"/>
              </w:rPr>
              <w:t>с целью</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обеспечения безопасности своего здоровья и здоровья окружающих людей, соблюдения</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 xml:space="preserve">здорового образа </w:t>
            </w:r>
            <w:r w:rsidRPr="000F382D">
              <w:rPr>
                <w:rFonts w:ascii="Times New Roman" w:eastAsia="Times New Roman" w:hAnsi="Times New Roman" w:cs="Times New Roman"/>
                <w:sz w:val="24"/>
                <w:szCs w:val="24"/>
              </w:rPr>
              <w:lastRenderedPageBreak/>
              <w:t>жизни, норм грамотного поведения в окружающей природной среде;</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понимание необходимости использования достижений современной биологии и биотехнологий</w:t>
            </w:r>
            <w:r>
              <w:rPr>
                <w:rFonts w:ascii="Times New Roman" w:eastAsia="Times New Roman" w:hAnsi="Times New Roman" w:cs="Times New Roman"/>
                <w:sz w:val="24"/>
                <w:szCs w:val="24"/>
              </w:rPr>
              <w:t xml:space="preserve"> </w:t>
            </w:r>
            <w:r w:rsidRPr="000F382D">
              <w:rPr>
                <w:rFonts w:ascii="Times New Roman" w:eastAsia="Times New Roman" w:hAnsi="Times New Roman" w:cs="Times New Roman"/>
                <w:sz w:val="24"/>
                <w:szCs w:val="24"/>
              </w:rPr>
              <w:t>для рационального природопользования</w:t>
            </w:r>
          </w:p>
        </w:tc>
      </w:tr>
    </w:tbl>
    <w:p w14:paraId="35A1CC44" w14:textId="77777777" w:rsidR="00F7465F" w:rsidRPr="00996547" w:rsidRDefault="00F7465F">
      <w:pPr>
        <w:spacing w:after="0" w:line="240" w:lineRule="auto"/>
        <w:ind w:firstLine="709"/>
        <w:jc w:val="both"/>
        <w:rPr>
          <w:rFonts w:ascii="Times New Roman" w:eastAsia="Times New Roman" w:hAnsi="Times New Roman" w:cs="Times New Roman"/>
          <w:sz w:val="24"/>
          <w:szCs w:val="24"/>
        </w:rPr>
      </w:pPr>
    </w:p>
    <w:p w14:paraId="1B2627D2" w14:textId="77777777" w:rsidR="00F7465F" w:rsidRPr="00996547" w:rsidRDefault="00F7465F">
      <w:pPr>
        <w:spacing w:after="240" w:line="240" w:lineRule="auto"/>
        <w:jc w:val="center"/>
        <w:rPr>
          <w:rFonts w:ascii="Times New Roman" w:eastAsia="Times New Roman" w:hAnsi="Times New Roman" w:cs="Times New Roman"/>
          <w:b/>
          <w:sz w:val="28"/>
          <w:szCs w:val="28"/>
        </w:rPr>
        <w:sectPr w:rsidR="00F7465F" w:rsidRPr="00996547">
          <w:pgSz w:w="16838" w:h="11906" w:orient="landscape"/>
          <w:pgMar w:top="1134" w:right="850" w:bottom="851" w:left="1134" w:header="708" w:footer="708" w:gutter="0"/>
          <w:cols w:space="720"/>
        </w:sectPr>
      </w:pPr>
    </w:p>
    <w:p w14:paraId="1C9F7728" w14:textId="29474553" w:rsidR="00F7465F" w:rsidRPr="00996547" w:rsidRDefault="00C8039F" w:rsidP="00F53D36">
      <w:pPr>
        <w:pStyle w:val="1"/>
        <w:spacing w:line="360" w:lineRule="auto"/>
        <w:jc w:val="center"/>
        <w:rPr>
          <w:rFonts w:ascii="Times New Roman" w:hAnsi="Times New Roman" w:cs="Times New Roman"/>
          <w:sz w:val="28"/>
          <w:szCs w:val="28"/>
        </w:rPr>
      </w:pPr>
      <w:bookmarkStart w:id="4" w:name="_Toc193968661"/>
      <w:r w:rsidRPr="00996547">
        <w:rPr>
          <w:rFonts w:ascii="Times New Roman" w:hAnsi="Times New Roman" w:cs="Times New Roman"/>
          <w:sz w:val="28"/>
          <w:szCs w:val="28"/>
        </w:rPr>
        <w:lastRenderedPageBreak/>
        <w:t xml:space="preserve">2. </w:t>
      </w:r>
      <w:r w:rsidR="00715015" w:rsidRPr="00996547">
        <w:rPr>
          <w:rFonts w:ascii="Times New Roman" w:hAnsi="Times New Roman" w:cs="Times New Roman"/>
          <w:sz w:val="28"/>
          <w:szCs w:val="28"/>
        </w:rPr>
        <w:t>Структура и содержание дисциплины</w:t>
      </w:r>
      <w:bookmarkEnd w:id="4"/>
    </w:p>
    <w:tbl>
      <w:tblPr>
        <w:tblStyle w:val="3a"/>
        <w:tblpPr w:leftFromText="180" w:rightFromText="180" w:vertAnchor="text" w:horzAnchor="margin" w:tblpXSpec="center" w:tblpY="545"/>
        <w:tblW w:w="9932" w:type="dxa"/>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919"/>
        <w:gridCol w:w="2013"/>
      </w:tblGrid>
      <w:tr w:rsidR="00F53D36" w:rsidRPr="00996547" w14:paraId="720283BD" w14:textId="77777777" w:rsidTr="00F0606D">
        <w:trPr>
          <w:trHeight w:val="490"/>
        </w:trPr>
        <w:tc>
          <w:tcPr>
            <w:tcW w:w="7919" w:type="dxa"/>
            <w:vAlign w:val="center"/>
          </w:tcPr>
          <w:p w14:paraId="35E91C7C" w14:textId="77777777" w:rsidR="00F53D36" w:rsidRPr="00996547" w:rsidRDefault="00F53D36" w:rsidP="00F53D36">
            <w:pPr>
              <w:spacing w:after="20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Вид учебной работы</w:t>
            </w:r>
          </w:p>
        </w:tc>
        <w:tc>
          <w:tcPr>
            <w:tcW w:w="2013" w:type="dxa"/>
            <w:vAlign w:val="center"/>
          </w:tcPr>
          <w:p w14:paraId="4AF69D6F" w14:textId="77777777" w:rsidR="00F53D36" w:rsidRPr="00996547" w:rsidRDefault="00F53D36" w:rsidP="00F53D36">
            <w:pPr>
              <w:spacing w:after="200" w:line="276" w:lineRule="auto"/>
              <w:jc w:val="center"/>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в часах</w:t>
            </w:r>
          </w:p>
        </w:tc>
      </w:tr>
      <w:tr w:rsidR="00F53D36" w:rsidRPr="00996547" w14:paraId="03399171" w14:textId="77777777" w:rsidTr="00F0606D">
        <w:trPr>
          <w:trHeight w:val="490"/>
        </w:trPr>
        <w:tc>
          <w:tcPr>
            <w:tcW w:w="7919" w:type="dxa"/>
            <w:vAlign w:val="center"/>
          </w:tcPr>
          <w:p w14:paraId="6584D063" w14:textId="77777777" w:rsidR="00F53D36" w:rsidRPr="00996547" w:rsidRDefault="00F53D36" w:rsidP="00F53D36">
            <w:pPr>
              <w:spacing w:after="0" w:line="276" w:lineRule="auto"/>
              <w:rPr>
                <w:rFonts w:ascii="Times New Roman" w:eastAsia="Times New Roman" w:hAnsi="Times New Roman" w:cs="Times New Roman"/>
                <w:b/>
                <w:sz w:val="24"/>
                <w:szCs w:val="24"/>
              </w:rPr>
            </w:pPr>
            <w:r w:rsidRPr="00996547">
              <w:rPr>
                <w:rFonts w:ascii="Times New Roman" w:eastAsia="Times New Roman" w:hAnsi="Times New Roman" w:cs="Times New Roman"/>
                <w:b/>
                <w:sz w:val="24"/>
                <w:szCs w:val="24"/>
              </w:rPr>
              <w:t>Объем образовательной программы дисциплины</w:t>
            </w:r>
          </w:p>
        </w:tc>
        <w:tc>
          <w:tcPr>
            <w:tcW w:w="2013" w:type="dxa"/>
            <w:vAlign w:val="center"/>
          </w:tcPr>
          <w:p w14:paraId="333B4101" w14:textId="75401946" w:rsidR="00F53D36" w:rsidRPr="0023218E" w:rsidRDefault="0029234C" w:rsidP="00F53D36">
            <w:pPr>
              <w:spacing w:after="0" w:line="276" w:lineRule="auto"/>
              <w:jc w:val="center"/>
              <w:rPr>
                <w:rFonts w:ascii="Times New Roman" w:eastAsia="Times New Roman" w:hAnsi="Times New Roman" w:cs="Times New Roman"/>
                <w:b/>
                <w:bCs/>
                <w:sz w:val="24"/>
                <w:szCs w:val="24"/>
                <w:lang w:val="en-US"/>
              </w:rPr>
            </w:pPr>
            <w:r w:rsidRPr="0023218E">
              <w:rPr>
                <w:rFonts w:ascii="Times New Roman" w:eastAsia="Times New Roman" w:hAnsi="Times New Roman" w:cs="Times New Roman"/>
                <w:b/>
                <w:bCs/>
                <w:sz w:val="24"/>
                <w:szCs w:val="24"/>
                <w:lang w:val="en-US"/>
              </w:rPr>
              <w:t>40</w:t>
            </w:r>
          </w:p>
        </w:tc>
      </w:tr>
      <w:tr w:rsidR="000461F3" w:rsidRPr="00996547" w14:paraId="652CD4C8" w14:textId="77777777" w:rsidTr="009B1AB7">
        <w:trPr>
          <w:trHeight w:val="490"/>
        </w:trPr>
        <w:tc>
          <w:tcPr>
            <w:tcW w:w="9932" w:type="dxa"/>
            <w:gridSpan w:val="2"/>
            <w:vAlign w:val="center"/>
          </w:tcPr>
          <w:p w14:paraId="13BD6DE0" w14:textId="12FB0F8B" w:rsidR="000461F3" w:rsidRPr="0023218E" w:rsidRDefault="000461F3" w:rsidP="000461F3">
            <w:pPr>
              <w:spacing w:after="0" w:line="276" w:lineRule="auto"/>
              <w:rPr>
                <w:rFonts w:ascii="Times New Roman" w:eastAsia="Times New Roman" w:hAnsi="Times New Roman" w:cs="Times New Roman"/>
                <w:sz w:val="24"/>
                <w:szCs w:val="24"/>
              </w:rPr>
            </w:pPr>
            <w:r w:rsidRPr="0023218E">
              <w:rPr>
                <w:rFonts w:ascii="Times New Roman" w:eastAsia="Times New Roman" w:hAnsi="Times New Roman" w:cs="Times New Roman"/>
                <w:b/>
                <w:sz w:val="24"/>
                <w:szCs w:val="24"/>
              </w:rPr>
              <w:t xml:space="preserve">в </w:t>
            </w:r>
            <w:proofErr w:type="spellStart"/>
            <w:r w:rsidRPr="0023218E">
              <w:rPr>
                <w:rFonts w:ascii="Times New Roman" w:eastAsia="Times New Roman" w:hAnsi="Times New Roman" w:cs="Times New Roman"/>
                <w:b/>
                <w:sz w:val="24"/>
                <w:szCs w:val="24"/>
              </w:rPr>
              <w:t>т.ч</w:t>
            </w:r>
            <w:proofErr w:type="spellEnd"/>
            <w:r w:rsidRPr="0023218E">
              <w:rPr>
                <w:rFonts w:ascii="Times New Roman" w:eastAsia="Times New Roman" w:hAnsi="Times New Roman" w:cs="Times New Roman"/>
                <w:b/>
                <w:sz w:val="24"/>
                <w:szCs w:val="24"/>
              </w:rPr>
              <w:t>.</w:t>
            </w:r>
          </w:p>
        </w:tc>
      </w:tr>
      <w:tr w:rsidR="00F53D36" w:rsidRPr="00996547" w14:paraId="5E6DA257" w14:textId="77777777" w:rsidTr="00F0606D">
        <w:trPr>
          <w:trHeight w:val="490"/>
        </w:trPr>
        <w:tc>
          <w:tcPr>
            <w:tcW w:w="7919" w:type="dxa"/>
            <w:vAlign w:val="center"/>
          </w:tcPr>
          <w:p w14:paraId="3BBA7299" w14:textId="2290E637" w:rsidR="00F53D36" w:rsidRPr="00996547" w:rsidRDefault="007B2C05"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теоретически</w:t>
            </w:r>
            <w:r w:rsidR="00211D30">
              <w:rPr>
                <w:rFonts w:ascii="Times New Roman" w:eastAsia="Times New Roman" w:hAnsi="Times New Roman" w:cs="Times New Roman"/>
                <w:sz w:val="24"/>
                <w:szCs w:val="24"/>
              </w:rPr>
              <w:t>е</w:t>
            </w:r>
            <w:r w:rsidR="00F53D36" w:rsidRPr="00996547">
              <w:rPr>
                <w:rFonts w:ascii="Times New Roman" w:eastAsia="Times New Roman" w:hAnsi="Times New Roman" w:cs="Times New Roman"/>
                <w:sz w:val="24"/>
                <w:szCs w:val="24"/>
              </w:rPr>
              <w:t xml:space="preserve"> занятия</w:t>
            </w:r>
          </w:p>
        </w:tc>
        <w:tc>
          <w:tcPr>
            <w:tcW w:w="2013" w:type="dxa"/>
            <w:vAlign w:val="center"/>
          </w:tcPr>
          <w:p w14:paraId="7ACB2594" w14:textId="3716946E"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8F20F2" w:rsidRPr="00996547" w14:paraId="0EDFA386" w14:textId="77777777" w:rsidTr="00F0606D">
        <w:trPr>
          <w:trHeight w:val="490"/>
        </w:trPr>
        <w:tc>
          <w:tcPr>
            <w:tcW w:w="7919" w:type="dxa"/>
            <w:vAlign w:val="center"/>
          </w:tcPr>
          <w:p w14:paraId="576DF826" w14:textId="325FC74D" w:rsidR="008F20F2" w:rsidRDefault="008F20F2" w:rsidP="00F53D36">
            <w:pPr>
              <w:spacing w:after="0"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практические занятия</w:t>
            </w:r>
          </w:p>
        </w:tc>
        <w:tc>
          <w:tcPr>
            <w:tcW w:w="2013" w:type="dxa"/>
            <w:vAlign w:val="center"/>
          </w:tcPr>
          <w:p w14:paraId="30D5A31F" w14:textId="78491F7E" w:rsidR="008F20F2"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18</w:t>
            </w:r>
          </w:p>
        </w:tc>
      </w:tr>
      <w:tr w:rsidR="00F53D36" w:rsidRPr="00996547" w14:paraId="0D552F92" w14:textId="77777777" w:rsidTr="00F0606D">
        <w:trPr>
          <w:trHeight w:val="490"/>
        </w:trPr>
        <w:tc>
          <w:tcPr>
            <w:tcW w:w="7919" w:type="dxa"/>
            <w:vAlign w:val="center"/>
          </w:tcPr>
          <w:p w14:paraId="2EF9BBF3" w14:textId="3261C2CF" w:rsidR="00F53D36" w:rsidRPr="00996547" w:rsidRDefault="00F53D36" w:rsidP="00F53D36">
            <w:pPr>
              <w:spacing w:after="0" w:line="276"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 xml:space="preserve">лабораторные </w:t>
            </w:r>
            <w:r w:rsidR="00BA21C6">
              <w:rPr>
                <w:rFonts w:ascii="Times New Roman" w:eastAsia="Times New Roman" w:hAnsi="Times New Roman" w:cs="Times New Roman"/>
                <w:sz w:val="24"/>
                <w:szCs w:val="24"/>
              </w:rPr>
              <w:t>занятия</w:t>
            </w:r>
          </w:p>
        </w:tc>
        <w:tc>
          <w:tcPr>
            <w:tcW w:w="2013" w:type="dxa"/>
            <w:vAlign w:val="center"/>
          </w:tcPr>
          <w:p w14:paraId="3DAC12AC" w14:textId="2E62527B" w:rsidR="00F53D36" w:rsidRPr="0023218E" w:rsidRDefault="0029234C" w:rsidP="00F53D36">
            <w:pPr>
              <w:spacing w:after="0" w:line="276" w:lineRule="auto"/>
              <w:jc w:val="center"/>
              <w:rPr>
                <w:rFonts w:ascii="Times New Roman" w:eastAsia="Times New Roman" w:hAnsi="Times New Roman" w:cs="Times New Roman"/>
                <w:bCs/>
                <w:sz w:val="24"/>
                <w:szCs w:val="24"/>
                <w:lang w:val="en-US"/>
              </w:rPr>
            </w:pPr>
            <w:r w:rsidRPr="0023218E">
              <w:rPr>
                <w:rFonts w:ascii="Times New Roman" w:eastAsia="Times New Roman" w:hAnsi="Times New Roman" w:cs="Times New Roman"/>
                <w:bCs/>
                <w:sz w:val="24"/>
                <w:szCs w:val="24"/>
                <w:lang w:val="en-US"/>
              </w:rPr>
              <w:t xml:space="preserve"> 4</w:t>
            </w:r>
          </w:p>
        </w:tc>
      </w:tr>
      <w:tr w:rsidR="001A5B06" w:rsidRPr="00996547" w14:paraId="43EDD41D" w14:textId="77777777" w:rsidTr="00F0606D">
        <w:trPr>
          <w:trHeight w:val="331"/>
        </w:trPr>
        <w:tc>
          <w:tcPr>
            <w:tcW w:w="7919" w:type="dxa"/>
            <w:vAlign w:val="center"/>
          </w:tcPr>
          <w:p w14:paraId="55ECAF49" w14:textId="0C823EB7" w:rsidR="001A5B06" w:rsidRPr="0029234C" w:rsidRDefault="001A5B06" w:rsidP="0029234C">
            <w:pPr>
              <w:spacing w:after="0" w:line="276" w:lineRule="auto"/>
              <w:rPr>
                <w:rFonts w:ascii="Times New Roman" w:hAnsi="Times New Roman"/>
                <w:b/>
                <w:sz w:val="24"/>
                <w:lang w:val="en-US"/>
              </w:rPr>
            </w:pPr>
            <w:r>
              <w:rPr>
                <w:rFonts w:ascii="Times New Roman" w:hAnsi="Times New Roman"/>
                <w:b/>
                <w:sz w:val="24"/>
              </w:rPr>
              <w:t xml:space="preserve">Основное </w:t>
            </w:r>
            <w:r w:rsidRPr="00362080">
              <w:rPr>
                <w:rFonts w:ascii="Times New Roman" w:hAnsi="Times New Roman"/>
                <w:b/>
                <w:sz w:val="24"/>
              </w:rPr>
              <w:t>содержание</w:t>
            </w:r>
          </w:p>
        </w:tc>
        <w:tc>
          <w:tcPr>
            <w:tcW w:w="2013" w:type="dxa"/>
            <w:vAlign w:val="center"/>
          </w:tcPr>
          <w:p w14:paraId="740D7927" w14:textId="284A1551" w:rsidR="001A5B0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36</w:t>
            </w:r>
          </w:p>
        </w:tc>
      </w:tr>
      <w:tr w:rsidR="00F53D36" w:rsidRPr="00996547" w14:paraId="4F2ED56A" w14:textId="77777777" w:rsidTr="00F0606D">
        <w:trPr>
          <w:trHeight w:val="331"/>
        </w:trPr>
        <w:tc>
          <w:tcPr>
            <w:tcW w:w="7919" w:type="dxa"/>
            <w:vAlign w:val="center"/>
          </w:tcPr>
          <w:p w14:paraId="180EBAC6" w14:textId="7BAC9AB7" w:rsidR="00F53D36" w:rsidRPr="009B1AB7" w:rsidRDefault="00F53D36" w:rsidP="0029234C">
            <w:pPr>
              <w:spacing w:after="0" w:line="276" w:lineRule="auto"/>
              <w:rPr>
                <w:rFonts w:ascii="Times New Roman" w:eastAsia="Times New Roman" w:hAnsi="Times New Roman" w:cs="Times New Roman"/>
                <w:b/>
                <w:sz w:val="24"/>
                <w:szCs w:val="24"/>
              </w:rPr>
            </w:pPr>
            <w:r>
              <w:rPr>
                <w:rFonts w:ascii="Times New Roman" w:hAnsi="Times New Roman"/>
                <w:b/>
                <w:sz w:val="24"/>
              </w:rPr>
              <w:t xml:space="preserve">Профессионально ориентированное </w:t>
            </w:r>
            <w:r w:rsidRPr="00362080">
              <w:rPr>
                <w:rFonts w:ascii="Times New Roman" w:hAnsi="Times New Roman"/>
                <w:b/>
                <w:sz w:val="24"/>
              </w:rPr>
              <w:t>содержание (содержание прикладного модуля)</w:t>
            </w:r>
          </w:p>
        </w:tc>
        <w:tc>
          <w:tcPr>
            <w:tcW w:w="2013" w:type="dxa"/>
            <w:vAlign w:val="center"/>
          </w:tcPr>
          <w:p w14:paraId="08200364" w14:textId="3D2097AC" w:rsidR="00F53D36" w:rsidRPr="0023218E" w:rsidRDefault="0029234C" w:rsidP="00F53D36">
            <w:pPr>
              <w:spacing w:after="0" w:line="276" w:lineRule="auto"/>
              <w:jc w:val="center"/>
              <w:rPr>
                <w:rFonts w:ascii="Times New Roman" w:eastAsia="Times New Roman" w:hAnsi="Times New Roman" w:cs="Times New Roman"/>
                <w:b/>
                <w:sz w:val="24"/>
                <w:szCs w:val="24"/>
                <w:lang w:val="en-US"/>
              </w:rPr>
            </w:pPr>
            <w:r w:rsidRPr="0023218E">
              <w:rPr>
                <w:rFonts w:ascii="Times New Roman" w:eastAsia="Times New Roman" w:hAnsi="Times New Roman" w:cs="Times New Roman"/>
                <w:b/>
                <w:sz w:val="24"/>
                <w:szCs w:val="24"/>
                <w:lang w:val="en-US"/>
              </w:rPr>
              <w:t>4</w:t>
            </w:r>
          </w:p>
        </w:tc>
      </w:tr>
      <w:tr w:rsidR="00F53D36" w:rsidRPr="00996547" w14:paraId="74532529" w14:textId="77777777" w:rsidTr="00F0606D">
        <w:trPr>
          <w:trHeight w:val="331"/>
        </w:trPr>
        <w:tc>
          <w:tcPr>
            <w:tcW w:w="7919" w:type="dxa"/>
            <w:vAlign w:val="center"/>
          </w:tcPr>
          <w:p w14:paraId="52BE254A" w14:textId="69D09DE2" w:rsidR="00F53D36" w:rsidRPr="00996547" w:rsidRDefault="00F53D36" w:rsidP="009B1AB7">
            <w:pPr>
              <w:spacing w:after="0" w:line="276" w:lineRule="auto"/>
              <w:rPr>
                <w:rFonts w:ascii="Times New Roman" w:eastAsia="Times New Roman" w:hAnsi="Times New Roman" w:cs="Times New Roman"/>
                <w:i/>
                <w:sz w:val="24"/>
                <w:szCs w:val="24"/>
              </w:rPr>
            </w:pPr>
            <w:r w:rsidRPr="00996547">
              <w:rPr>
                <w:rFonts w:ascii="Times New Roman" w:eastAsia="Times New Roman" w:hAnsi="Times New Roman" w:cs="Times New Roman"/>
                <w:b/>
                <w:sz w:val="24"/>
                <w:szCs w:val="24"/>
              </w:rPr>
              <w:t>Промежуточная аттестация</w:t>
            </w:r>
            <w:r w:rsidR="009B1AB7">
              <w:rPr>
                <w:rFonts w:ascii="Times New Roman" w:eastAsia="Times New Roman" w:hAnsi="Times New Roman"/>
                <w:b/>
                <w:sz w:val="24"/>
                <w:szCs w:val="24"/>
              </w:rPr>
              <w:t xml:space="preserve"> </w:t>
            </w:r>
            <w:r w:rsidRPr="00996547">
              <w:rPr>
                <w:rFonts w:ascii="Times New Roman" w:eastAsia="Times New Roman" w:hAnsi="Times New Roman" w:cs="Times New Roman"/>
                <w:b/>
                <w:sz w:val="24"/>
                <w:szCs w:val="24"/>
              </w:rPr>
              <w:t xml:space="preserve"> </w:t>
            </w:r>
            <w:r w:rsidRPr="00632512">
              <w:rPr>
                <w:rFonts w:ascii="Times New Roman" w:eastAsia="Times New Roman" w:hAnsi="Times New Roman" w:cs="Times New Roman"/>
                <w:bCs/>
                <w:sz w:val="24"/>
                <w:szCs w:val="24"/>
              </w:rPr>
              <w:t>(дифференцированный зачет)</w:t>
            </w:r>
          </w:p>
        </w:tc>
        <w:tc>
          <w:tcPr>
            <w:tcW w:w="2013" w:type="dxa"/>
            <w:vAlign w:val="center"/>
          </w:tcPr>
          <w:p w14:paraId="63A9634B" w14:textId="45F82DEB" w:rsidR="00F53D36" w:rsidRPr="00E45981" w:rsidRDefault="004C1E1A" w:rsidP="00F53D36">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r>
    </w:tbl>
    <w:p w14:paraId="2CAAE7C3" w14:textId="6709DF87" w:rsidR="00F7465F" w:rsidRDefault="00C8039F" w:rsidP="00F53D36">
      <w:pPr>
        <w:spacing w:after="240" w:line="360" w:lineRule="auto"/>
        <w:ind w:firstLine="426"/>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t>2.1. Объем дисциплины и виды учебной работы</w:t>
      </w:r>
    </w:p>
    <w:p w14:paraId="3BAF4E2A" w14:textId="77777777" w:rsidR="00F7465F" w:rsidRPr="00996547" w:rsidRDefault="00F7465F">
      <w:pPr>
        <w:spacing w:after="240" w:line="240" w:lineRule="auto"/>
        <w:rPr>
          <w:rFonts w:ascii="Times New Roman" w:eastAsia="Times New Roman" w:hAnsi="Times New Roman" w:cs="Times New Roman"/>
          <w:b/>
          <w:sz w:val="28"/>
          <w:szCs w:val="28"/>
        </w:rPr>
      </w:pPr>
    </w:p>
    <w:p w14:paraId="4F567A46" w14:textId="77777777" w:rsidR="00F7465F" w:rsidRPr="00996547" w:rsidRDefault="00F7465F">
      <w:pPr>
        <w:spacing w:after="120" w:line="276" w:lineRule="auto"/>
        <w:rPr>
          <w:rFonts w:ascii="Times New Roman" w:eastAsia="Times New Roman" w:hAnsi="Times New Roman" w:cs="Times New Roman"/>
          <w:b/>
          <w:i/>
          <w:sz w:val="28"/>
          <w:szCs w:val="28"/>
        </w:rPr>
      </w:pPr>
    </w:p>
    <w:p w14:paraId="439DA12D" w14:textId="77777777" w:rsidR="00F7465F" w:rsidRPr="00996547" w:rsidRDefault="00F7465F">
      <w:pPr>
        <w:spacing w:after="120" w:line="276" w:lineRule="auto"/>
        <w:rPr>
          <w:rFonts w:ascii="Times New Roman" w:eastAsia="Times New Roman" w:hAnsi="Times New Roman" w:cs="Times New Roman"/>
          <w:b/>
          <w:i/>
          <w:sz w:val="28"/>
          <w:szCs w:val="28"/>
        </w:rPr>
        <w:sectPr w:rsidR="00F7465F" w:rsidRPr="00996547">
          <w:pgSz w:w="11906" w:h="16838"/>
          <w:pgMar w:top="1134" w:right="850" w:bottom="851" w:left="1134" w:header="708" w:footer="708" w:gutter="0"/>
          <w:cols w:space="720"/>
        </w:sectPr>
      </w:pPr>
    </w:p>
    <w:p w14:paraId="113D1BB5" w14:textId="538A7827" w:rsidR="00F7465F" w:rsidRDefault="00C8039F" w:rsidP="00F53D36">
      <w:pPr>
        <w:spacing w:after="200" w:line="276" w:lineRule="auto"/>
        <w:ind w:firstLine="709"/>
        <w:rPr>
          <w:rFonts w:ascii="Times New Roman" w:eastAsia="Times New Roman" w:hAnsi="Times New Roman" w:cs="Times New Roman"/>
          <w:b/>
          <w:sz w:val="28"/>
          <w:szCs w:val="28"/>
        </w:rPr>
      </w:pPr>
      <w:r w:rsidRPr="00996547">
        <w:rPr>
          <w:rFonts w:ascii="Times New Roman" w:eastAsia="Times New Roman" w:hAnsi="Times New Roman" w:cs="Times New Roman"/>
          <w:b/>
          <w:sz w:val="28"/>
          <w:szCs w:val="28"/>
        </w:rPr>
        <w:lastRenderedPageBreak/>
        <w:t>2.2. Тематический план и содержание дисциплины</w:t>
      </w:r>
    </w:p>
    <w:tbl>
      <w:tblPr>
        <w:tblW w:w="1445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410"/>
        <w:gridCol w:w="9214"/>
        <w:gridCol w:w="992"/>
        <w:gridCol w:w="1843"/>
      </w:tblGrid>
      <w:tr w:rsidR="00360764" w:rsidRPr="00DE5638" w14:paraId="03624F96" w14:textId="77777777" w:rsidTr="00D53AF1">
        <w:trPr>
          <w:trHeight w:val="20"/>
        </w:trPr>
        <w:tc>
          <w:tcPr>
            <w:tcW w:w="2410" w:type="dxa"/>
            <w:shd w:val="clear" w:color="auto" w:fill="auto"/>
            <w:vAlign w:val="center"/>
          </w:tcPr>
          <w:p w14:paraId="14870E53"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Наименование разделов и тем</w:t>
            </w:r>
          </w:p>
        </w:tc>
        <w:tc>
          <w:tcPr>
            <w:tcW w:w="9214" w:type="dxa"/>
            <w:shd w:val="clear" w:color="auto" w:fill="auto"/>
            <w:vAlign w:val="center"/>
          </w:tcPr>
          <w:p w14:paraId="1C3D3DFA" w14:textId="66B50B64" w:rsidR="00360764" w:rsidRPr="00DE5638" w:rsidRDefault="00360764"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Содержание учебного материала (основное и профессионально</w:t>
            </w:r>
            <w:r w:rsidR="00A30BC0">
              <w:rPr>
                <w:rFonts w:ascii="Times New Roman" w:hAnsi="Times New Roman" w:cs="Times New Roman"/>
                <w:b/>
                <w:bCs/>
                <w:sz w:val="24"/>
                <w:szCs w:val="24"/>
              </w:rPr>
              <w:t xml:space="preserve"> </w:t>
            </w:r>
            <w:r w:rsidRPr="00DE5638">
              <w:rPr>
                <w:rFonts w:ascii="Times New Roman" w:hAnsi="Times New Roman" w:cs="Times New Roman"/>
                <w:b/>
                <w:bCs/>
                <w:sz w:val="24"/>
                <w:szCs w:val="24"/>
              </w:rPr>
              <w:t>ориентированное), лабораторные и практические занятия, прикладной модуль (при наличии)</w:t>
            </w:r>
          </w:p>
        </w:tc>
        <w:tc>
          <w:tcPr>
            <w:tcW w:w="992" w:type="dxa"/>
            <w:shd w:val="clear" w:color="auto" w:fill="auto"/>
            <w:vAlign w:val="center"/>
          </w:tcPr>
          <w:p w14:paraId="747F5FA8"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Объем часов</w:t>
            </w:r>
          </w:p>
        </w:tc>
        <w:tc>
          <w:tcPr>
            <w:tcW w:w="1843" w:type="dxa"/>
            <w:shd w:val="clear" w:color="auto" w:fill="auto"/>
            <w:vAlign w:val="center"/>
          </w:tcPr>
          <w:p w14:paraId="631DFF92" w14:textId="77777777" w:rsidR="00360764"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Формируемые компетенции</w:t>
            </w:r>
          </w:p>
          <w:p w14:paraId="5585A6F1" w14:textId="73AD86EC" w:rsidR="001F3FB8" w:rsidRPr="00DE5638" w:rsidRDefault="001F3FB8"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p>
        </w:tc>
      </w:tr>
      <w:tr w:rsidR="00360764" w:rsidRPr="00DE5638" w14:paraId="1CDD97C0" w14:textId="77777777" w:rsidTr="00D53AF1">
        <w:trPr>
          <w:trHeight w:val="20"/>
        </w:trPr>
        <w:tc>
          <w:tcPr>
            <w:tcW w:w="2410" w:type="dxa"/>
            <w:shd w:val="clear" w:color="auto" w:fill="auto"/>
          </w:tcPr>
          <w:p w14:paraId="6D93CD69"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1</w:t>
            </w:r>
          </w:p>
        </w:tc>
        <w:tc>
          <w:tcPr>
            <w:tcW w:w="9214" w:type="dxa"/>
            <w:shd w:val="clear" w:color="auto" w:fill="auto"/>
          </w:tcPr>
          <w:p w14:paraId="5A3C1D8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2</w:t>
            </w:r>
          </w:p>
        </w:tc>
        <w:tc>
          <w:tcPr>
            <w:tcW w:w="992" w:type="dxa"/>
            <w:shd w:val="clear" w:color="auto" w:fill="auto"/>
          </w:tcPr>
          <w:p w14:paraId="4F455234"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3</w:t>
            </w:r>
          </w:p>
        </w:tc>
        <w:tc>
          <w:tcPr>
            <w:tcW w:w="1843" w:type="dxa"/>
            <w:shd w:val="clear" w:color="auto" w:fill="auto"/>
          </w:tcPr>
          <w:p w14:paraId="316F7B65" w14:textId="77777777" w:rsidR="00360764" w:rsidRPr="00DE5638" w:rsidRDefault="00360764"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4</w:t>
            </w:r>
          </w:p>
        </w:tc>
      </w:tr>
      <w:tr w:rsidR="00360764" w:rsidRPr="00DE5638" w14:paraId="115E6F86" w14:textId="77777777" w:rsidTr="00D53AF1">
        <w:trPr>
          <w:trHeight w:val="20"/>
        </w:trPr>
        <w:tc>
          <w:tcPr>
            <w:tcW w:w="14459" w:type="dxa"/>
            <w:gridSpan w:val="4"/>
            <w:shd w:val="clear" w:color="auto" w:fill="auto"/>
          </w:tcPr>
          <w:p w14:paraId="7C137437" w14:textId="77777777" w:rsidR="00360764" w:rsidRPr="00DE5638" w:rsidRDefault="00360764" w:rsidP="00F5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E5638">
              <w:rPr>
                <w:rFonts w:ascii="Times New Roman" w:hAnsi="Times New Roman" w:cs="Times New Roman"/>
                <w:b/>
                <w:bCs/>
                <w:sz w:val="24"/>
                <w:szCs w:val="24"/>
              </w:rPr>
              <w:t>Основное содержание</w:t>
            </w:r>
          </w:p>
        </w:tc>
      </w:tr>
      <w:tr w:rsidR="00AC723A" w:rsidRPr="00DE5638" w14:paraId="62C77972" w14:textId="77777777" w:rsidTr="00D53AF1">
        <w:trPr>
          <w:trHeight w:val="20"/>
        </w:trPr>
        <w:tc>
          <w:tcPr>
            <w:tcW w:w="11624" w:type="dxa"/>
            <w:gridSpan w:val="2"/>
            <w:shd w:val="clear" w:color="auto" w:fill="auto"/>
          </w:tcPr>
          <w:p w14:paraId="0075D730" w14:textId="250EB144"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1. </w:t>
            </w:r>
            <w:r w:rsidRPr="00996547">
              <w:rPr>
                <w:rFonts w:ascii="Times New Roman" w:eastAsia="Times New Roman" w:hAnsi="Times New Roman" w:cs="Times New Roman"/>
                <w:b/>
                <w:sz w:val="24"/>
                <w:szCs w:val="24"/>
              </w:rPr>
              <w:t>Биология как наука</w:t>
            </w:r>
            <w:r w:rsidR="00DF5B85">
              <w:rPr>
                <w:rFonts w:ascii="Times New Roman" w:eastAsia="Times New Roman" w:hAnsi="Times New Roman" w:cs="Times New Roman"/>
                <w:b/>
                <w:sz w:val="24"/>
                <w:szCs w:val="24"/>
              </w:rPr>
              <w:t>.</w:t>
            </w:r>
            <w:r w:rsidR="00DF5B85">
              <w:rPr>
                <w:rFonts w:ascii="Times New Roman" w:eastAsia="Times New Roman" w:hAnsi="Times New Roman" w:cs="Times New Roman"/>
                <w:b/>
                <w:bCs/>
                <w:sz w:val="24"/>
                <w:szCs w:val="24"/>
              </w:rPr>
              <w:t xml:space="preserve"> Живые системы и их организация</w:t>
            </w:r>
          </w:p>
        </w:tc>
        <w:tc>
          <w:tcPr>
            <w:tcW w:w="992" w:type="dxa"/>
            <w:shd w:val="clear" w:color="auto" w:fill="auto"/>
          </w:tcPr>
          <w:p w14:paraId="43CD0C80" w14:textId="4F205F48"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2</w:t>
            </w:r>
          </w:p>
        </w:tc>
        <w:tc>
          <w:tcPr>
            <w:tcW w:w="1843" w:type="dxa"/>
            <w:vMerge w:val="restart"/>
            <w:shd w:val="clear" w:color="auto" w:fill="auto"/>
            <w:vAlign w:val="center"/>
          </w:tcPr>
          <w:p w14:paraId="4A84C6B2" w14:textId="02F03902" w:rsidR="00AC723A" w:rsidRPr="00DE5638" w:rsidRDefault="00AC723A"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ОК-02</w:t>
            </w:r>
          </w:p>
        </w:tc>
      </w:tr>
      <w:tr w:rsidR="00AC723A" w:rsidRPr="00DE5638" w14:paraId="649CCC42" w14:textId="77777777" w:rsidTr="00D53AF1">
        <w:trPr>
          <w:trHeight w:val="182"/>
        </w:trPr>
        <w:tc>
          <w:tcPr>
            <w:tcW w:w="2410" w:type="dxa"/>
            <w:vMerge w:val="restart"/>
            <w:shd w:val="clear" w:color="auto" w:fill="auto"/>
          </w:tcPr>
          <w:p w14:paraId="62F755EE" w14:textId="3EA368A3" w:rsidR="004B7E18"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Биология</w:t>
            </w:r>
          </w:p>
          <w:p w14:paraId="472EC9DB" w14:textId="77777777" w:rsidR="00AC723A" w:rsidRDefault="00AC723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системе наук</w:t>
            </w:r>
            <w:r w:rsidR="008F6B3B">
              <w:rPr>
                <w:rFonts w:ascii="Times New Roman" w:hAnsi="Times New Roman" w:cs="Times New Roman"/>
                <w:bCs/>
                <w:sz w:val="24"/>
                <w:szCs w:val="24"/>
              </w:rPr>
              <w:t>.</w:t>
            </w:r>
            <w:r w:rsidR="008F6B3B">
              <w:t xml:space="preserve"> </w:t>
            </w:r>
            <w:r w:rsidR="008F6B3B" w:rsidRPr="008F6B3B">
              <w:rPr>
                <w:rFonts w:ascii="Times New Roman" w:hAnsi="Times New Roman" w:cs="Times New Roman"/>
                <w:bCs/>
                <w:sz w:val="24"/>
                <w:szCs w:val="24"/>
              </w:rPr>
              <w:t>Общая характеристика жизни</w:t>
            </w:r>
          </w:p>
          <w:p w14:paraId="198B0201" w14:textId="00EC3F17" w:rsidR="001F3FB8" w:rsidRPr="00DE5638" w:rsidRDefault="001F3FB8" w:rsidP="00DB03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bCs/>
                <w:sz w:val="24"/>
                <w:szCs w:val="24"/>
              </w:rPr>
            </w:pPr>
          </w:p>
        </w:tc>
        <w:tc>
          <w:tcPr>
            <w:tcW w:w="9214" w:type="dxa"/>
            <w:shd w:val="clear" w:color="auto" w:fill="auto"/>
          </w:tcPr>
          <w:p w14:paraId="04D88FF2"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0316F782"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2321D95F"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C723A" w:rsidRPr="00DE5638" w14:paraId="14062954" w14:textId="77777777" w:rsidTr="00D53AF1">
        <w:trPr>
          <w:trHeight w:val="20"/>
        </w:trPr>
        <w:tc>
          <w:tcPr>
            <w:tcW w:w="2410" w:type="dxa"/>
            <w:vMerge/>
          </w:tcPr>
          <w:p w14:paraId="6E54DA0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768A340" w14:textId="19EFE3E5" w:rsidR="00AC723A" w:rsidRPr="009879C8" w:rsidRDefault="00AC723A" w:rsidP="000830B8">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Биология – наука о живой природе. Связи биологии с общественными, техническими и другими естественными науками, философией, религией, этикой, эстетикой и правом. Роль биологии в формировании современной научной картины мира. Система биологических наук.</w:t>
            </w:r>
          </w:p>
          <w:p w14:paraId="33A2DDD7" w14:textId="77777777" w:rsidR="00AC723A" w:rsidRDefault="00AC723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Методы познания живой природы (наблюдение, эксперимент, описание, измерение, классификация, моделирование, статистическая обработка данных)</w:t>
            </w:r>
            <w:r w:rsidR="00DF5B85">
              <w:rPr>
                <w:rFonts w:ascii="Times New Roman" w:eastAsia="Times New Roman" w:hAnsi="Times New Roman" w:cs="Times New Roman"/>
                <w:sz w:val="24"/>
                <w:szCs w:val="24"/>
              </w:rPr>
              <w:t>.</w:t>
            </w:r>
          </w:p>
          <w:p w14:paraId="1C3E211A" w14:textId="77777777" w:rsidR="00DF5B85" w:rsidRPr="009879C8" w:rsidRDefault="00DF5B85" w:rsidP="00DF5B85">
            <w:pPr>
              <w:widowControl w:val="0"/>
              <w:spacing w:after="0" w:line="240" w:lineRule="auto"/>
              <w:ind w:hanging="2"/>
              <w:jc w:val="both"/>
              <w:rPr>
                <w:rFonts w:ascii="Times New Roman" w:eastAsia="Times New Roman" w:hAnsi="Times New Roman" w:cs="Times New Roman"/>
                <w:sz w:val="24"/>
                <w:szCs w:val="24"/>
              </w:rPr>
            </w:pPr>
            <w:r w:rsidRPr="009879C8">
              <w:rPr>
                <w:rFonts w:ascii="Times New Roman" w:eastAsia="Times New Roman" w:hAnsi="Times New Roman" w:cs="Times New Roman"/>
                <w:sz w:val="24"/>
                <w:szCs w:val="24"/>
              </w:rPr>
              <w:t xml:space="preserve">Живые системы (биосистемы) как предмет изучения биологии. Отличие живых систем от неорганической природы. Свойства биосистем и их разнообразие. </w:t>
            </w:r>
          </w:p>
          <w:p w14:paraId="483D9836" w14:textId="603633DB" w:rsidR="00DF5B85" w:rsidRPr="00DE5638" w:rsidRDefault="00DF5B85"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sz w:val="24"/>
                <w:szCs w:val="24"/>
              </w:rPr>
              <w:t>Уровни организации биосистем: молекулярно-генетический, клеточный, организменный, популяцион</w:t>
            </w:r>
            <w:r w:rsidR="00AB1F58">
              <w:rPr>
                <w:rFonts w:ascii="Times New Roman" w:eastAsia="Times New Roman" w:hAnsi="Times New Roman" w:cs="Times New Roman"/>
                <w:sz w:val="24"/>
                <w:szCs w:val="24"/>
              </w:rPr>
              <w:t xml:space="preserve">но-видовой, </w:t>
            </w:r>
            <w:proofErr w:type="spellStart"/>
            <w:r w:rsidR="00AB1F58">
              <w:rPr>
                <w:rFonts w:ascii="Times New Roman" w:eastAsia="Times New Roman" w:hAnsi="Times New Roman" w:cs="Times New Roman"/>
                <w:sz w:val="24"/>
                <w:szCs w:val="24"/>
              </w:rPr>
              <w:t>экосистемный</w:t>
            </w:r>
            <w:proofErr w:type="spellEnd"/>
            <w:r w:rsidR="00AB1F58">
              <w:rPr>
                <w:rFonts w:ascii="Times New Roman" w:eastAsia="Times New Roman" w:hAnsi="Times New Roman" w:cs="Times New Roman"/>
                <w:sz w:val="24"/>
                <w:szCs w:val="24"/>
              </w:rPr>
              <w:t xml:space="preserve"> (био</w:t>
            </w:r>
            <w:r w:rsidRPr="009879C8">
              <w:rPr>
                <w:rFonts w:ascii="Times New Roman" w:eastAsia="Times New Roman" w:hAnsi="Times New Roman" w:cs="Times New Roman"/>
                <w:sz w:val="24"/>
                <w:szCs w:val="24"/>
              </w:rPr>
              <w:t>геоценотический), биосферный</w:t>
            </w:r>
          </w:p>
        </w:tc>
        <w:tc>
          <w:tcPr>
            <w:tcW w:w="992" w:type="dxa"/>
            <w:vMerge/>
            <w:shd w:val="clear" w:color="auto" w:fill="auto"/>
          </w:tcPr>
          <w:p w14:paraId="7E051CB7" w14:textId="77777777" w:rsidR="00AC723A" w:rsidRPr="00D87152"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52B952A" w14:textId="77777777" w:rsidR="00AC723A" w:rsidRPr="00DE5638" w:rsidRDefault="00AC723A" w:rsidP="008B348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B6E31" w:rsidRPr="00DE5638" w14:paraId="2679BA1C" w14:textId="77777777" w:rsidTr="00D53AF1">
        <w:trPr>
          <w:trHeight w:val="204"/>
        </w:trPr>
        <w:tc>
          <w:tcPr>
            <w:tcW w:w="11624" w:type="dxa"/>
            <w:gridSpan w:val="2"/>
            <w:shd w:val="clear" w:color="auto" w:fill="auto"/>
          </w:tcPr>
          <w:p w14:paraId="30964EB6" w14:textId="697AD255" w:rsidR="009B6E31" w:rsidRPr="00DE5638" w:rsidRDefault="009B6E31"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9879C8">
              <w:rPr>
                <w:rFonts w:ascii="Times New Roman" w:eastAsia="Times New Roman" w:hAnsi="Times New Roman" w:cs="Times New Roman"/>
                <w:b/>
                <w:bCs/>
                <w:sz w:val="24"/>
                <w:szCs w:val="24"/>
              </w:rPr>
              <w:t xml:space="preserve">Раздел </w:t>
            </w:r>
            <w:r w:rsidR="00DF5B85">
              <w:rPr>
                <w:rFonts w:ascii="Times New Roman" w:eastAsia="Times New Roman" w:hAnsi="Times New Roman" w:cs="Times New Roman"/>
                <w:b/>
                <w:bCs/>
                <w:sz w:val="24"/>
                <w:szCs w:val="24"/>
              </w:rPr>
              <w:t>2</w:t>
            </w:r>
            <w:r>
              <w:rPr>
                <w:rFonts w:ascii="Times New Roman" w:eastAsia="Times New Roman" w:hAnsi="Times New Roman" w:cs="Times New Roman"/>
                <w:b/>
                <w:bCs/>
                <w:sz w:val="24"/>
                <w:szCs w:val="24"/>
              </w:rPr>
              <w:t xml:space="preserve"> Химический состав и строение клетки</w:t>
            </w:r>
          </w:p>
        </w:tc>
        <w:tc>
          <w:tcPr>
            <w:tcW w:w="992" w:type="dxa"/>
            <w:shd w:val="clear" w:color="auto" w:fill="auto"/>
          </w:tcPr>
          <w:p w14:paraId="1156622E" w14:textId="67E0D2DF" w:rsidR="009B6E31"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8</w:t>
            </w:r>
          </w:p>
        </w:tc>
        <w:tc>
          <w:tcPr>
            <w:tcW w:w="1843" w:type="dxa"/>
            <w:vMerge w:val="restart"/>
            <w:shd w:val="clear" w:color="auto" w:fill="auto"/>
            <w:vAlign w:val="bottom"/>
          </w:tcPr>
          <w:p w14:paraId="5BB41440" w14:textId="782EB196" w:rsidR="009B6E31" w:rsidRPr="00DE5638" w:rsidRDefault="009B6E31"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3F290B" w:rsidRPr="00DE5638" w14:paraId="7039B1D6" w14:textId="77777777" w:rsidTr="00D53AF1">
        <w:trPr>
          <w:trHeight w:val="240"/>
        </w:trPr>
        <w:tc>
          <w:tcPr>
            <w:tcW w:w="2410" w:type="dxa"/>
            <w:vMerge w:val="restart"/>
            <w:shd w:val="clear" w:color="auto" w:fill="auto"/>
          </w:tcPr>
          <w:p w14:paraId="66E2A08C" w14:textId="12805D64" w:rsidR="004B7E18"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830B8">
              <w:rPr>
                <w:rFonts w:ascii="Times New Roman" w:hAnsi="Times New Roman" w:cs="Times New Roman"/>
                <w:bCs/>
                <w:sz w:val="24"/>
                <w:szCs w:val="24"/>
              </w:rPr>
              <w:t>Химический состав</w:t>
            </w:r>
            <w:r w:rsidR="00DF5B85">
              <w:rPr>
                <w:rFonts w:ascii="Times New Roman" w:hAnsi="Times New Roman" w:cs="Times New Roman"/>
                <w:bCs/>
                <w:sz w:val="24"/>
                <w:szCs w:val="24"/>
              </w:rPr>
              <w:t xml:space="preserve"> к</w:t>
            </w:r>
            <w:r w:rsidRPr="000830B8">
              <w:rPr>
                <w:rFonts w:ascii="Times New Roman" w:hAnsi="Times New Roman" w:cs="Times New Roman"/>
                <w:bCs/>
                <w:sz w:val="24"/>
                <w:szCs w:val="24"/>
              </w:rPr>
              <w:t>летки</w:t>
            </w:r>
            <w:r w:rsidR="00736F59">
              <w:rPr>
                <w:rFonts w:ascii="Times New Roman" w:hAnsi="Times New Roman" w:cs="Times New Roman"/>
                <w:bCs/>
                <w:sz w:val="24"/>
                <w:szCs w:val="24"/>
              </w:rPr>
              <w:t>. Вода</w:t>
            </w:r>
          </w:p>
          <w:p w14:paraId="75579794" w14:textId="3C5F0C1E" w:rsidR="009B1AB7" w:rsidRDefault="00736F59"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минеральные вещества</w:t>
            </w:r>
            <w:proofErr w:type="gramStart"/>
            <w:r w:rsidR="009B1AB7" w:rsidRPr="002D2501">
              <w:rPr>
                <w:rFonts w:ascii="Times New Roman" w:hAnsi="Times New Roman" w:cs="Times New Roman"/>
                <w:bCs/>
                <w:sz w:val="24"/>
                <w:szCs w:val="24"/>
              </w:rPr>
              <w:t xml:space="preserve"> Б</w:t>
            </w:r>
            <w:proofErr w:type="gramEnd"/>
            <w:r w:rsidR="009B1AB7" w:rsidRPr="002D2501">
              <w:rPr>
                <w:rFonts w:ascii="Times New Roman" w:hAnsi="Times New Roman" w:cs="Times New Roman"/>
                <w:bCs/>
                <w:sz w:val="24"/>
                <w:szCs w:val="24"/>
              </w:rPr>
              <w:t>иологически важные химические соединения</w:t>
            </w:r>
          </w:p>
          <w:p w14:paraId="464F3787"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Структурно-функциональная организация клеток</w:t>
            </w:r>
          </w:p>
          <w:p w14:paraId="7739FC21" w14:textId="77777777" w:rsidR="003F290B" w:rsidRDefault="003F290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1AC6D9B" w14:textId="023D0B4F" w:rsidR="001F3FB8" w:rsidRPr="00DE5638" w:rsidRDefault="001F3FB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5EF5BAA2"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1405C533" w14:textId="45CCB0F9"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lang w:val="en-US"/>
              </w:rPr>
            </w:pPr>
            <w:r w:rsidRPr="00D87152">
              <w:rPr>
                <w:rFonts w:ascii="Times New Roman" w:hAnsi="Times New Roman" w:cs="Times New Roman"/>
                <w:bCs/>
                <w:sz w:val="24"/>
                <w:szCs w:val="24"/>
                <w:lang w:val="en-US"/>
              </w:rPr>
              <w:t>2</w:t>
            </w:r>
          </w:p>
        </w:tc>
        <w:tc>
          <w:tcPr>
            <w:tcW w:w="1843" w:type="dxa"/>
            <w:vMerge/>
            <w:shd w:val="clear" w:color="auto" w:fill="auto"/>
          </w:tcPr>
          <w:p w14:paraId="3C6B0208"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4FC1E6E5" w14:textId="77777777" w:rsidTr="00D53AF1">
        <w:trPr>
          <w:trHeight w:val="850"/>
        </w:trPr>
        <w:tc>
          <w:tcPr>
            <w:tcW w:w="2410" w:type="dxa"/>
            <w:vMerge/>
            <w:tcBorders>
              <w:bottom w:val="single" w:sz="4" w:space="0" w:color="000000"/>
            </w:tcBorders>
          </w:tcPr>
          <w:p w14:paraId="70686323"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812011F" w14:textId="77777777" w:rsidR="003F290B" w:rsidRDefault="003F290B" w:rsidP="00014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158D9">
              <w:rPr>
                <w:rFonts w:ascii="Times New Roman" w:hAnsi="Times New Roman"/>
                <w:sz w:val="24"/>
              </w:rPr>
              <w:t>Химический состав клетки. Химические элементы: макроэлементы, микроэлементы. Вода и минеральные вещества. Функции воды и минеральных веще</w:t>
            </w:r>
            <w:proofErr w:type="gramStart"/>
            <w:r w:rsidRPr="000158D9">
              <w:rPr>
                <w:rFonts w:ascii="Times New Roman" w:hAnsi="Times New Roman"/>
                <w:sz w:val="24"/>
              </w:rPr>
              <w:t>ств в кл</w:t>
            </w:r>
            <w:proofErr w:type="gramEnd"/>
            <w:r w:rsidRPr="000158D9">
              <w:rPr>
                <w:rFonts w:ascii="Times New Roman" w:hAnsi="Times New Roman"/>
                <w:sz w:val="24"/>
              </w:rPr>
              <w:t>етке. Поддержание осмотического баланса</w:t>
            </w:r>
          </w:p>
          <w:p w14:paraId="61BE0A0E"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AA4965">
              <w:rPr>
                <w:rFonts w:ascii="Times New Roman" w:hAnsi="Times New Roman"/>
                <w:sz w:val="24"/>
              </w:rPr>
              <w:t>Белки. Состав и строение белков. Аминокислоты – мономеры белков. Незаменимые и заменимые аминокислоты. Аминокислотный состав. Уровни структуры белковой молекулы (первичная, вторичная, третичная и четвертичная структура). Химические свойства белков. Биологические функции белков.</w:t>
            </w:r>
            <w:r>
              <w:rPr>
                <w:rFonts w:ascii="Times New Roman" w:hAnsi="Times New Roman"/>
                <w:sz w:val="24"/>
              </w:rPr>
              <w:t xml:space="preserve"> </w:t>
            </w:r>
            <w:r w:rsidRPr="00AA4965">
              <w:rPr>
                <w:rFonts w:ascii="Times New Roman" w:hAnsi="Times New Roman"/>
                <w:sz w:val="24"/>
              </w:rPr>
              <w:t>Ферменты – биологические катализаторы. Строение фермента: активный центр, субстратная специфичность. Коферменты. Витамины. Отличия ферментов от неорганических катализаторов.</w:t>
            </w:r>
          </w:p>
          <w:p w14:paraId="6852A5A5" w14:textId="77777777" w:rsidR="009B1AB7"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proofErr w:type="gramStart"/>
            <w:r w:rsidRPr="00AA4965">
              <w:rPr>
                <w:rFonts w:ascii="Times New Roman" w:hAnsi="Times New Roman"/>
                <w:sz w:val="24"/>
              </w:rPr>
              <w:t xml:space="preserve">Углеводы: моносахариды (глюкоза, рибоза и </w:t>
            </w:r>
            <w:proofErr w:type="spellStart"/>
            <w:r w:rsidRPr="00AA4965">
              <w:rPr>
                <w:rFonts w:ascii="Times New Roman" w:hAnsi="Times New Roman"/>
                <w:sz w:val="24"/>
              </w:rPr>
              <w:t>дезоксирибоза</w:t>
            </w:r>
            <w:proofErr w:type="spellEnd"/>
            <w:r w:rsidRPr="00AA4965">
              <w:rPr>
                <w:rFonts w:ascii="Times New Roman" w:hAnsi="Times New Roman"/>
                <w:sz w:val="24"/>
              </w:rPr>
              <w:t>), дисахариды (сахароза, лактоза) и полисахариды (крахмал, гликоген, целлюлоза).</w:t>
            </w:r>
            <w:proofErr w:type="gramEnd"/>
            <w:r w:rsidRPr="00AA4965">
              <w:rPr>
                <w:rFonts w:ascii="Times New Roman" w:hAnsi="Times New Roman"/>
                <w:sz w:val="24"/>
              </w:rPr>
              <w:t xml:space="preserve"> Биологические функции углеводов. Липиды: триглицериды, фосфолипиды, стероиды. </w:t>
            </w:r>
            <w:proofErr w:type="spellStart"/>
            <w:r w:rsidRPr="00AA4965">
              <w:rPr>
                <w:rFonts w:ascii="Times New Roman" w:hAnsi="Times New Roman"/>
                <w:sz w:val="24"/>
              </w:rPr>
              <w:t>Гидрофильно</w:t>
            </w:r>
            <w:proofErr w:type="spellEnd"/>
            <w:r w:rsidRPr="00AA4965">
              <w:rPr>
                <w:rFonts w:ascii="Times New Roman" w:hAnsi="Times New Roman"/>
                <w:sz w:val="24"/>
              </w:rPr>
              <w:t>-</w:t>
            </w:r>
            <w:r w:rsidRPr="00AA4965">
              <w:rPr>
                <w:rFonts w:ascii="Times New Roman" w:hAnsi="Times New Roman"/>
                <w:sz w:val="24"/>
              </w:rPr>
              <w:lastRenderedPageBreak/>
              <w:t>гидрофобные свойства. Биологические функции липидов. Сравнение углеводов, белков и липидов как источников энергии.</w:t>
            </w:r>
            <w:r>
              <w:rPr>
                <w:rFonts w:ascii="Times New Roman" w:hAnsi="Times New Roman"/>
                <w:sz w:val="24"/>
              </w:rPr>
              <w:t xml:space="preserve"> </w:t>
            </w:r>
            <w:r w:rsidRPr="00AA4965">
              <w:rPr>
                <w:rFonts w:ascii="Times New Roman" w:hAnsi="Times New Roman"/>
                <w:sz w:val="24"/>
              </w:rPr>
              <w:t>Нуклеиновые кислоты: ДНК</w:t>
            </w:r>
            <w:r>
              <w:rPr>
                <w:rFonts w:ascii="Times New Roman" w:hAnsi="Times New Roman"/>
                <w:sz w:val="24"/>
              </w:rPr>
              <w:t xml:space="preserve"> </w:t>
            </w:r>
            <w:r w:rsidRPr="00AA4965">
              <w:rPr>
                <w:rFonts w:ascii="Times New Roman" w:hAnsi="Times New Roman"/>
                <w:sz w:val="24"/>
              </w:rPr>
              <w:t>и РНК. Нуклеотиды – мономеры нуклеиновых кислот. Строение и функции ДНК. Строение и функции РНК. АТФ: строение и функции</w:t>
            </w:r>
          </w:p>
          <w:p w14:paraId="36C058A6" w14:textId="45A99EEE"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Цитология – наука о клетке. Клеточная теория – пример взаимодействия идей и фактов в научном познании. Методы изучения клетки.</w:t>
            </w:r>
          </w:p>
          <w:p w14:paraId="0C15AC01" w14:textId="77777777" w:rsidR="009B1AB7" w:rsidRPr="000830B8"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0830B8">
              <w:rPr>
                <w:rFonts w:ascii="Times New Roman" w:hAnsi="Times New Roman"/>
                <w:sz w:val="24"/>
              </w:rPr>
              <w:t xml:space="preserve">Клетка как целостная живая система. Общие признаки клеток: замкнутая наружная мембрана, молекулы ДНК как генетический аппарат, система синтеза белка. </w:t>
            </w:r>
          </w:p>
          <w:p w14:paraId="367451B8"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830B8">
              <w:rPr>
                <w:rFonts w:ascii="Times New Roman" w:hAnsi="Times New Roman"/>
                <w:sz w:val="24"/>
              </w:rPr>
              <w:t xml:space="preserve">Типы клеток: </w:t>
            </w:r>
            <w:proofErr w:type="spellStart"/>
            <w:r w:rsidRPr="000830B8">
              <w:rPr>
                <w:rFonts w:ascii="Times New Roman" w:hAnsi="Times New Roman"/>
                <w:sz w:val="24"/>
              </w:rPr>
              <w:t>эукариотическая</w:t>
            </w:r>
            <w:proofErr w:type="spellEnd"/>
            <w:r w:rsidRPr="000830B8">
              <w:rPr>
                <w:rFonts w:ascii="Times New Roman" w:hAnsi="Times New Roman"/>
                <w:sz w:val="24"/>
              </w:rPr>
              <w:t xml:space="preserve"> и </w:t>
            </w:r>
            <w:proofErr w:type="spellStart"/>
            <w:r w:rsidRPr="000830B8">
              <w:rPr>
                <w:rFonts w:ascii="Times New Roman" w:hAnsi="Times New Roman"/>
                <w:sz w:val="24"/>
              </w:rPr>
              <w:t>прокариотическая</w:t>
            </w:r>
            <w:proofErr w:type="spellEnd"/>
            <w:r w:rsidRPr="000830B8">
              <w:rPr>
                <w:rFonts w:ascii="Times New Roman" w:hAnsi="Times New Roman"/>
                <w:sz w:val="24"/>
              </w:rPr>
              <w:t xml:space="preserve">. Особенности строения </w:t>
            </w:r>
            <w:proofErr w:type="spellStart"/>
            <w:r w:rsidRPr="000830B8">
              <w:rPr>
                <w:rFonts w:ascii="Times New Roman" w:hAnsi="Times New Roman"/>
                <w:sz w:val="24"/>
              </w:rPr>
              <w:t>прокариотической</w:t>
            </w:r>
            <w:proofErr w:type="spellEnd"/>
            <w:r w:rsidRPr="000830B8">
              <w:rPr>
                <w:rFonts w:ascii="Times New Roman" w:hAnsi="Times New Roman"/>
                <w:sz w:val="24"/>
              </w:rPr>
              <w:t xml:space="preserve"> клетки. Клеточная стенка бактерий. Строение </w:t>
            </w:r>
            <w:proofErr w:type="spellStart"/>
            <w:r w:rsidRPr="000830B8">
              <w:rPr>
                <w:rFonts w:ascii="Times New Roman" w:hAnsi="Times New Roman"/>
                <w:sz w:val="24"/>
              </w:rPr>
              <w:t>эукариотической</w:t>
            </w:r>
            <w:proofErr w:type="spellEnd"/>
            <w:r w:rsidRPr="000830B8">
              <w:rPr>
                <w:rFonts w:ascii="Times New Roman" w:hAnsi="Times New Roman"/>
                <w:sz w:val="24"/>
              </w:rPr>
              <w:t xml:space="preserve"> клетки. Основные отличия растительной, животной и грибной клетки.</w:t>
            </w:r>
            <w:r w:rsidRPr="00AA4965">
              <w:rPr>
                <w:rFonts w:ascii="Times New Roman" w:hAnsi="Times New Roman" w:cs="Times New Roman"/>
                <w:bCs/>
                <w:sz w:val="24"/>
                <w:szCs w:val="24"/>
              </w:rPr>
              <w:t xml:space="preserve"> Поверхностные структуры клето</w:t>
            </w:r>
            <w:proofErr w:type="gramStart"/>
            <w:r w:rsidRPr="00AA4965">
              <w:rPr>
                <w:rFonts w:ascii="Times New Roman" w:hAnsi="Times New Roman" w:cs="Times New Roman"/>
                <w:bCs/>
                <w:sz w:val="24"/>
                <w:szCs w:val="24"/>
              </w:rPr>
              <w:t>к–</w:t>
            </w:r>
            <w:proofErr w:type="gramEnd"/>
            <w:r w:rsidRPr="00AA4965">
              <w:rPr>
                <w:rFonts w:ascii="Times New Roman" w:hAnsi="Times New Roman" w:cs="Times New Roman"/>
                <w:bCs/>
                <w:sz w:val="24"/>
                <w:szCs w:val="24"/>
              </w:rPr>
              <w:t xml:space="preserve"> клеточная стенка, </w:t>
            </w:r>
            <w:proofErr w:type="spellStart"/>
            <w:r w:rsidRPr="00AA4965">
              <w:rPr>
                <w:rFonts w:ascii="Times New Roman" w:hAnsi="Times New Roman" w:cs="Times New Roman"/>
                <w:bCs/>
                <w:sz w:val="24"/>
                <w:szCs w:val="24"/>
              </w:rPr>
              <w:t>гликокаликс</w:t>
            </w:r>
            <w:proofErr w:type="spellEnd"/>
            <w:r w:rsidRPr="00AA4965">
              <w:rPr>
                <w:rFonts w:ascii="Times New Roman" w:hAnsi="Times New Roman" w:cs="Times New Roman"/>
                <w:bCs/>
                <w:sz w:val="24"/>
                <w:szCs w:val="24"/>
              </w:rPr>
              <w:t>, их функции. Плазматическая мембрана, ее свойства и функции.</w:t>
            </w:r>
          </w:p>
          <w:p w14:paraId="276FD1E4" w14:textId="77777777" w:rsidR="009B1AB7" w:rsidRPr="00AA4965"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 xml:space="preserve">Цитоплазма и ее органоиды. </w:t>
            </w:r>
            <w:proofErr w:type="spellStart"/>
            <w:r w:rsidRPr="00AA4965">
              <w:rPr>
                <w:rFonts w:ascii="Times New Roman" w:hAnsi="Times New Roman" w:cs="Times New Roman"/>
                <w:bCs/>
                <w:sz w:val="24"/>
                <w:szCs w:val="24"/>
              </w:rPr>
              <w:t>Одномембранные</w:t>
            </w:r>
            <w:proofErr w:type="spellEnd"/>
            <w:r w:rsidRPr="00AA4965">
              <w:rPr>
                <w:rFonts w:ascii="Times New Roman" w:hAnsi="Times New Roman" w:cs="Times New Roman"/>
                <w:bCs/>
                <w:sz w:val="24"/>
                <w:szCs w:val="24"/>
              </w:rPr>
              <w:t xml:space="preserve"> органоиды клетки: ЭПС, аппарат </w:t>
            </w:r>
            <w:proofErr w:type="spellStart"/>
            <w:r w:rsidRPr="00AA4965">
              <w:rPr>
                <w:rFonts w:ascii="Times New Roman" w:hAnsi="Times New Roman" w:cs="Times New Roman"/>
                <w:bCs/>
                <w:sz w:val="24"/>
                <w:szCs w:val="24"/>
              </w:rPr>
              <w:t>Гольджи</w:t>
            </w:r>
            <w:proofErr w:type="spellEnd"/>
            <w:r w:rsidRPr="00AA4965">
              <w:rPr>
                <w:rFonts w:ascii="Times New Roman" w:hAnsi="Times New Roman" w:cs="Times New Roman"/>
                <w:bCs/>
                <w:sz w:val="24"/>
                <w:szCs w:val="24"/>
              </w:rPr>
              <w:t xml:space="preserve">, лизосомы. Полуавтономные органоиды клетки: митохондрии, пластиды. Происхождение митохондрий и пластид. Виды пластид. </w:t>
            </w:r>
            <w:proofErr w:type="spellStart"/>
            <w:r w:rsidRPr="00AA4965">
              <w:rPr>
                <w:rFonts w:ascii="Times New Roman" w:hAnsi="Times New Roman" w:cs="Times New Roman"/>
                <w:bCs/>
                <w:sz w:val="24"/>
                <w:szCs w:val="24"/>
              </w:rPr>
              <w:t>Немембранные</w:t>
            </w:r>
            <w:proofErr w:type="spellEnd"/>
            <w:r w:rsidRPr="00AA4965">
              <w:rPr>
                <w:rFonts w:ascii="Times New Roman" w:hAnsi="Times New Roman" w:cs="Times New Roman"/>
                <w:bCs/>
                <w:sz w:val="24"/>
                <w:szCs w:val="24"/>
              </w:rPr>
              <w:t xml:space="preserve"> органоиды клетки: рибосомы, клеточный центр, центриоли, реснички, жгутики. Функции органоидов клетки. Включения. </w:t>
            </w:r>
          </w:p>
          <w:p w14:paraId="6FB0346A" w14:textId="07D3EDB3" w:rsidR="009B1AB7" w:rsidRPr="000158D9" w:rsidRDefault="009B1AB7"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AA4965">
              <w:rPr>
                <w:rFonts w:ascii="Times New Roman" w:hAnsi="Times New Roman" w:cs="Times New Roman"/>
                <w:bCs/>
                <w:sz w:val="24"/>
                <w:szCs w:val="24"/>
              </w:rPr>
              <w:t>Ядро – регуляторный центр клетки. Строение ядра: ядерная оболочка, кариоплазма, хроматин, ядрышко. Хромосомы. Транспорт веще</w:t>
            </w:r>
            <w:proofErr w:type="gramStart"/>
            <w:r w:rsidRPr="00AA4965">
              <w:rPr>
                <w:rFonts w:ascii="Times New Roman" w:hAnsi="Times New Roman" w:cs="Times New Roman"/>
                <w:bCs/>
                <w:sz w:val="24"/>
                <w:szCs w:val="24"/>
              </w:rPr>
              <w:t>ств в кл</w:t>
            </w:r>
            <w:proofErr w:type="gramEnd"/>
            <w:r w:rsidRPr="00AA4965">
              <w:rPr>
                <w:rFonts w:ascii="Times New Roman" w:hAnsi="Times New Roman" w:cs="Times New Roman"/>
                <w:bCs/>
                <w:sz w:val="24"/>
                <w:szCs w:val="24"/>
              </w:rPr>
              <w:t>етке</w:t>
            </w:r>
          </w:p>
        </w:tc>
        <w:tc>
          <w:tcPr>
            <w:tcW w:w="992" w:type="dxa"/>
            <w:vMerge/>
            <w:tcBorders>
              <w:bottom w:val="single" w:sz="4" w:space="0" w:color="000000"/>
            </w:tcBorders>
            <w:shd w:val="clear" w:color="auto" w:fill="auto"/>
          </w:tcPr>
          <w:p w14:paraId="55D7CCB4" w14:textId="77777777" w:rsidR="003F290B" w:rsidRPr="00D87152"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52D4FB84" w14:textId="77777777" w:rsidR="003F290B" w:rsidRPr="00DE5638" w:rsidRDefault="003F290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3AC77091" w14:textId="77777777" w:rsidTr="00D53AF1">
        <w:trPr>
          <w:trHeight w:val="242"/>
        </w:trPr>
        <w:tc>
          <w:tcPr>
            <w:tcW w:w="2410" w:type="dxa"/>
            <w:vMerge/>
          </w:tcPr>
          <w:p w14:paraId="52201CB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4FA819B" w14:textId="3571225C" w:rsidR="003F290B" w:rsidRPr="00B957DC" w:rsidRDefault="003F290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sidRPr="00B957DC">
              <w:rPr>
                <w:rFonts w:ascii="Times New Roman" w:eastAsia="Times New Roman" w:hAnsi="Times New Roman" w:cs="Times New Roman"/>
                <w:bCs/>
                <w:sz w:val="24"/>
                <w:szCs w:val="24"/>
              </w:rPr>
              <w:t>Практическ</w:t>
            </w:r>
            <w:r w:rsidR="00632512">
              <w:rPr>
                <w:rFonts w:ascii="Times New Roman" w:eastAsia="Times New Roman" w:hAnsi="Times New Roman" w:cs="Times New Roman"/>
                <w:bCs/>
                <w:sz w:val="24"/>
                <w:szCs w:val="24"/>
              </w:rPr>
              <w:t>о</w:t>
            </w:r>
            <w:r w:rsidRPr="00B957DC">
              <w:rPr>
                <w:rFonts w:ascii="Times New Roman" w:eastAsia="Times New Roman" w:hAnsi="Times New Roman" w:cs="Times New Roman"/>
                <w:bCs/>
                <w:sz w:val="24"/>
                <w:szCs w:val="24"/>
              </w:rPr>
              <w:t>е заняти</w:t>
            </w:r>
            <w:r w:rsidR="00632512">
              <w:rPr>
                <w:rFonts w:ascii="Times New Roman" w:eastAsia="Times New Roman" w:hAnsi="Times New Roman" w:cs="Times New Roman"/>
                <w:bCs/>
                <w:sz w:val="24"/>
                <w:szCs w:val="24"/>
              </w:rPr>
              <w:t>е</w:t>
            </w:r>
          </w:p>
        </w:tc>
        <w:tc>
          <w:tcPr>
            <w:tcW w:w="992" w:type="dxa"/>
            <w:vMerge w:val="restart"/>
            <w:shd w:val="clear" w:color="auto" w:fill="auto"/>
          </w:tcPr>
          <w:p w14:paraId="094AEB15" w14:textId="5E04C876" w:rsidR="003F290B" w:rsidRPr="00D87152" w:rsidRDefault="00937B91"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A293AF4"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3F290B" w:rsidRPr="00DE5638" w14:paraId="6232CA2B" w14:textId="77777777" w:rsidTr="00D53AF1">
        <w:trPr>
          <w:trHeight w:val="567"/>
        </w:trPr>
        <w:tc>
          <w:tcPr>
            <w:tcW w:w="2410" w:type="dxa"/>
            <w:vMerge/>
          </w:tcPr>
          <w:p w14:paraId="2A333502"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9855031" w14:textId="4BFDEC89" w:rsidR="003F290B" w:rsidRPr="00B957DC" w:rsidRDefault="008F20F2"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rPr>
            </w:pPr>
            <w:r>
              <w:rPr>
                <w:rFonts w:ascii="Times New Roman" w:eastAsia="Times New Roman" w:hAnsi="Times New Roman" w:cs="Times New Roman"/>
                <w:sz w:val="24"/>
                <w:szCs w:val="24"/>
              </w:rPr>
              <w:t xml:space="preserve">№ 1 </w:t>
            </w:r>
            <w:r w:rsidR="00D7721F" w:rsidRPr="00B957DC">
              <w:rPr>
                <w:rFonts w:ascii="Times New Roman" w:eastAsia="Times New Roman" w:hAnsi="Times New Roman" w:cs="Times New Roman"/>
                <w:sz w:val="24"/>
                <w:szCs w:val="24"/>
              </w:rPr>
              <w:t>«</w:t>
            </w:r>
            <w:r w:rsidR="00736F59" w:rsidRPr="00B957DC">
              <w:rPr>
                <w:rFonts w:ascii="Times New Roman" w:eastAsia="Times New Roman" w:hAnsi="Times New Roman" w:cs="Times New Roman"/>
                <w:sz w:val="24"/>
                <w:szCs w:val="24"/>
              </w:rPr>
              <w:t>Биологическая роль минеральных веществ в обеспечении жизнедеятельности организмов, проявления дисбаланса минеральных элементов</w:t>
            </w:r>
            <w:r w:rsidR="00D7721F" w:rsidRPr="00B957DC">
              <w:rPr>
                <w:rFonts w:ascii="Times New Roman" w:eastAsia="Times New Roman" w:hAnsi="Times New Roman" w:cs="Times New Roman"/>
                <w:sz w:val="24"/>
                <w:szCs w:val="24"/>
              </w:rPr>
              <w:t>»</w:t>
            </w:r>
          </w:p>
        </w:tc>
        <w:tc>
          <w:tcPr>
            <w:tcW w:w="992" w:type="dxa"/>
            <w:vMerge/>
            <w:shd w:val="clear" w:color="auto" w:fill="auto"/>
          </w:tcPr>
          <w:p w14:paraId="5A621FB2" w14:textId="77777777" w:rsidR="003F290B" w:rsidRPr="00D87152"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66DCD7" w14:textId="77777777" w:rsidR="003F290B" w:rsidRPr="00DE5638" w:rsidRDefault="003F290B" w:rsidP="003F29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69A94204" w14:textId="77777777" w:rsidTr="00D53AF1">
        <w:trPr>
          <w:trHeight w:val="240"/>
        </w:trPr>
        <w:tc>
          <w:tcPr>
            <w:tcW w:w="2410" w:type="dxa"/>
            <w:vMerge/>
          </w:tcPr>
          <w:p w14:paraId="64337E0F"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677EECD" w14:textId="784F3707" w:rsidR="00B957DC" w:rsidRPr="00032E8B" w:rsidRDefault="00B957DC" w:rsidP="009B1A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Лабораторн</w:t>
            </w:r>
            <w:r w:rsidR="00BA21C6">
              <w:rPr>
                <w:rFonts w:ascii="Times New Roman" w:eastAsia="Times New Roman" w:hAnsi="Times New Roman" w:cs="Times New Roman"/>
                <w:bCs/>
                <w:sz w:val="24"/>
                <w:szCs w:val="24"/>
              </w:rPr>
              <w:t>ые занятия</w:t>
            </w:r>
            <w:r>
              <w:rPr>
                <w:rFonts w:ascii="Times New Roman" w:eastAsia="Times New Roman" w:hAnsi="Times New Roman" w:cs="Times New Roman"/>
                <w:bCs/>
                <w:sz w:val="24"/>
                <w:szCs w:val="24"/>
              </w:rPr>
              <w:t xml:space="preserve"> </w:t>
            </w:r>
          </w:p>
        </w:tc>
        <w:tc>
          <w:tcPr>
            <w:tcW w:w="992" w:type="dxa"/>
            <w:vMerge w:val="restart"/>
            <w:shd w:val="clear" w:color="auto" w:fill="auto"/>
          </w:tcPr>
          <w:p w14:paraId="6210F0C8" w14:textId="554EDC4C" w:rsidR="00B957DC" w:rsidRPr="00D87152" w:rsidRDefault="00FE7D2B"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iCs/>
                <w:sz w:val="24"/>
                <w:szCs w:val="24"/>
              </w:rPr>
              <w:t>4</w:t>
            </w:r>
          </w:p>
        </w:tc>
        <w:tc>
          <w:tcPr>
            <w:tcW w:w="1843" w:type="dxa"/>
            <w:vMerge/>
            <w:shd w:val="clear" w:color="auto" w:fill="auto"/>
          </w:tcPr>
          <w:p w14:paraId="3EF21F58"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957DC" w:rsidRPr="00DE5638" w14:paraId="39D16E97" w14:textId="77777777" w:rsidTr="00D53AF1">
        <w:trPr>
          <w:trHeight w:val="301"/>
        </w:trPr>
        <w:tc>
          <w:tcPr>
            <w:tcW w:w="2410" w:type="dxa"/>
            <w:vMerge/>
          </w:tcPr>
          <w:p w14:paraId="6702CEBE"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FA67CD7" w14:textId="0CE573C7" w:rsidR="00973E2C" w:rsidRPr="00147D80" w:rsidRDefault="008F20F2"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 </w:t>
            </w:r>
            <w:r w:rsidR="00FE7D2B">
              <w:rPr>
                <w:rFonts w:ascii="Times New Roman" w:eastAsia="Times New Roman" w:hAnsi="Times New Roman" w:cs="Times New Roman"/>
                <w:sz w:val="24"/>
                <w:szCs w:val="24"/>
              </w:rPr>
              <w:t>1</w:t>
            </w:r>
            <w:r w:rsidR="005977E3">
              <w:rPr>
                <w:rFonts w:ascii="Times New Roman" w:eastAsia="Times New Roman" w:hAnsi="Times New Roman" w:cs="Times New Roman"/>
                <w:sz w:val="24"/>
                <w:szCs w:val="24"/>
              </w:rPr>
              <w:t xml:space="preserve"> </w:t>
            </w:r>
            <w:r w:rsidR="00973E2C">
              <w:rPr>
                <w:rFonts w:ascii="Times New Roman" w:eastAsia="Times New Roman" w:hAnsi="Times New Roman" w:cs="Times New Roman"/>
                <w:sz w:val="24"/>
                <w:szCs w:val="24"/>
              </w:rPr>
              <w:t>«Изучение строения клеток растений</w:t>
            </w:r>
            <w:r w:rsidR="00C154DF">
              <w:rPr>
                <w:rFonts w:ascii="Times New Roman" w:eastAsia="Times New Roman" w:hAnsi="Times New Roman" w:cs="Times New Roman"/>
                <w:sz w:val="24"/>
                <w:szCs w:val="24"/>
              </w:rPr>
              <w:t>, животных и бактерий под микроско</w:t>
            </w:r>
            <w:r w:rsidR="00B203B7">
              <w:rPr>
                <w:rFonts w:ascii="Times New Roman" w:eastAsia="Times New Roman" w:hAnsi="Times New Roman" w:cs="Times New Roman"/>
                <w:sz w:val="24"/>
                <w:szCs w:val="24"/>
              </w:rPr>
              <w:t>пом на готовых микропрепаратах,</w:t>
            </w:r>
            <w:r w:rsidR="00C154DF">
              <w:rPr>
                <w:rFonts w:ascii="Times New Roman" w:eastAsia="Times New Roman" w:hAnsi="Times New Roman" w:cs="Times New Roman"/>
                <w:sz w:val="24"/>
                <w:szCs w:val="24"/>
              </w:rPr>
              <w:t xml:space="preserve"> их описание</w:t>
            </w:r>
            <w:r w:rsidR="00FE7D2B">
              <w:rPr>
                <w:rFonts w:ascii="Times New Roman" w:eastAsia="Times New Roman" w:hAnsi="Times New Roman" w:cs="Times New Roman"/>
                <w:sz w:val="24"/>
                <w:szCs w:val="24"/>
              </w:rPr>
              <w:t xml:space="preserve">, </w:t>
            </w:r>
            <w:r w:rsidR="00FE7D2B" w:rsidRPr="00AB1F58">
              <w:rPr>
                <w:rFonts w:ascii="Times New Roman" w:eastAsia="Times New Roman" w:hAnsi="Times New Roman" w:cs="Times New Roman"/>
                <w:sz w:val="24"/>
                <w:szCs w:val="24"/>
              </w:rPr>
              <w:t>и приготовление временных микропрепаратов</w:t>
            </w:r>
            <w:r w:rsidR="00C154DF" w:rsidRPr="00AB1F58">
              <w:rPr>
                <w:rFonts w:ascii="Times New Roman" w:eastAsia="Times New Roman" w:hAnsi="Times New Roman" w:cs="Times New Roman"/>
                <w:sz w:val="24"/>
                <w:szCs w:val="24"/>
              </w:rPr>
              <w:t>»</w:t>
            </w:r>
          </w:p>
          <w:p w14:paraId="71C22E54" w14:textId="10B6A21F" w:rsidR="00B957DC" w:rsidRPr="00736F59" w:rsidRDefault="00FE7D2B" w:rsidP="00B957DC">
            <w:pPr>
              <w:spacing w:after="0" w:line="240" w:lineRule="auto"/>
              <w:jc w:val="both"/>
              <w:rPr>
                <w:rFonts w:ascii="Times New Roman" w:eastAsia="Times New Roman" w:hAnsi="Times New Roman" w:cs="Times New Roman"/>
                <w:sz w:val="24"/>
                <w:szCs w:val="24"/>
              </w:rPr>
            </w:pPr>
            <w:r>
              <w:rPr>
                <w:rFonts w:ascii="Times New Roman" w:hAnsi="Times New Roman" w:cs="Times New Roman"/>
                <w:bCs/>
                <w:sz w:val="24"/>
                <w:szCs w:val="24"/>
              </w:rPr>
              <w:t xml:space="preserve">№2 </w:t>
            </w:r>
            <w:r w:rsidR="00B957DC" w:rsidRPr="00147D80">
              <w:rPr>
                <w:rFonts w:ascii="Times New Roman" w:hAnsi="Times New Roman" w:cs="Times New Roman"/>
                <w:bCs/>
                <w:sz w:val="24"/>
                <w:szCs w:val="24"/>
              </w:rPr>
              <w:t xml:space="preserve">«Проницаемость мембраны (плазмолиз, </w:t>
            </w:r>
            <w:proofErr w:type="spellStart"/>
            <w:r w:rsidR="00B957DC" w:rsidRPr="00147D80">
              <w:rPr>
                <w:rFonts w:ascii="Times New Roman" w:hAnsi="Times New Roman" w:cs="Times New Roman"/>
                <w:bCs/>
                <w:sz w:val="24"/>
                <w:szCs w:val="24"/>
              </w:rPr>
              <w:t>деплазмолиз</w:t>
            </w:r>
            <w:proofErr w:type="spellEnd"/>
            <w:r w:rsidR="00B957DC" w:rsidRPr="00147D80">
              <w:rPr>
                <w:rFonts w:ascii="Times New Roman" w:hAnsi="Times New Roman" w:cs="Times New Roman"/>
                <w:bCs/>
                <w:sz w:val="24"/>
                <w:szCs w:val="24"/>
              </w:rPr>
              <w:t>)»</w:t>
            </w:r>
          </w:p>
        </w:tc>
        <w:tc>
          <w:tcPr>
            <w:tcW w:w="992" w:type="dxa"/>
            <w:vMerge/>
            <w:shd w:val="clear" w:color="auto" w:fill="auto"/>
          </w:tcPr>
          <w:p w14:paraId="41784E84" w14:textId="74304014" w:rsidR="00B957DC" w:rsidRPr="00D87152"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p>
        </w:tc>
        <w:tc>
          <w:tcPr>
            <w:tcW w:w="1843" w:type="dxa"/>
            <w:vMerge/>
            <w:shd w:val="clear" w:color="auto" w:fill="auto"/>
          </w:tcPr>
          <w:p w14:paraId="3F68FD7D" w14:textId="77777777" w:rsidR="00B957DC" w:rsidRPr="00DE5638" w:rsidRDefault="00B957DC" w:rsidP="00B957D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DF5B85" w:rsidRPr="00DE5638" w14:paraId="6FB7B70E" w14:textId="77777777" w:rsidTr="00D53AF1">
        <w:trPr>
          <w:trHeight w:val="240"/>
        </w:trPr>
        <w:tc>
          <w:tcPr>
            <w:tcW w:w="11624" w:type="dxa"/>
            <w:gridSpan w:val="2"/>
            <w:shd w:val="clear" w:color="auto" w:fill="auto"/>
          </w:tcPr>
          <w:p w14:paraId="5009F040" w14:textId="274DB6AC" w:rsidR="00DF5B85" w:rsidRPr="00DE5638"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3</w:t>
            </w:r>
            <w:r w:rsidRPr="00DE5638">
              <w:rPr>
                <w:rFonts w:ascii="Times New Roman" w:hAnsi="Times New Roman" w:cs="Times New Roman"/>
                <w:b/>
                <w:bCs/>
                <w:sz w:val="24"/>
                <w:szCs w:val="24"/>
              </w:rPr>
              <w:t xml:space="preserve">. </w:t>
            </w:r>
            <w:r w:rsidRPr="00D042C8">
              <w:rPr>
                <w:rFonts w:ascii="Times New Roman" w:eastAsia="Times New Roman" w:hAnsi="Times New Roman" w:cs="Times New Roman"/>
                <w:b/>
                <w:bCs/>
                <w:sz w:val="24"/>
                <w:szCs w:val="24"/>
              </w:rPr>
              <w:t>Жизнедеятельность клетки</w:t>
            </w:r>
          </w:p>
        </w:tc>
        <w:tc>
          <w:tcPr>
            <w:tcW w:w="992" w:type="dxa"/>
            <w:shd w:val="clear" w:color="auto" w:fill="auto"/>
          </w:tcPr>
          <w:p w14:paraId="2852AC2E" w14:textId="3920C960" w:rsidR="00DF5B85" w:rsidRPr="00D87152" w:rsidRDefault="00DF5B85"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sidRPr="00D87152">
              <w:rPr>
                <w:rFonts w:ascii="Times New Roman" w:hAnsi="Times New Roman" w:cs="Times New Roman"/>
                <w:b/>
                <w:bCs/>
                <w:sz w:val="24"/>
                <w:szCs w:val="24"/>
              </w:rPr>
              <w:t>6</w:t>
            </w:r>
          </w:p>
        </w:tc>
        <w:tc>
          <w:tcPr>
            <w:tcW w:w="1843" w:type="dxa"/>
            <w:vMerge w:val="restart"/>
            <w:shd w:val="clear" w:color="auto" w:fill="auto"/>
            <w:vAlign w:val="center"/>
          </w:tcPr>
          <w:p w14:paraId="63813AC0" w14:textId="2A729499" w:rsidR="00DF5B85" w:rsidRPr="00DE5638" w:rsidRDefault="00DF5B85"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FE7D2B" w:rsidRPr="00DE5638" w14:paraId="0F5EC295" w14:textId="77777777" w:rsidTr="00D53AF1">
        <w:trPr>
          <w:trHeight w:val="240"/>
        </w:trPr>
        <w:tc>
          <w:tcPr>
            <w:tcW w:w="2410" w:type="dxa"/>
            <w:vMerge w:val="restart"/>
            <w:shd w:val="clear" w:color="auto" w:fill="auto"/>
          </w:tcPr>
          <w:p w14:paraId="0294AA37" w14:textId="77777777" w:rsidR="00FE7D2B"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AA4965">
              <w:rPr>
                <w:rFonts w:ascii="Times New Roman" w:hAnsi="Times New Roman" w:cs="Times New Roman"/>
                <w:bCs/>
                <w:sz w:val="24"/>
                <w:szCs w:val="24"/>
              </w:rPr>
              <w:t xml:space="preserve">Обмен веществ </w:t>
            </w:r>
            <w:r>
              <w:rPr>
                <w:rFonts w:ascii="Times New Roman" w:hAnsi="Times New Roman" w:cs="Times New Roman"/>
                <w:bCs/>
                <w:sz w:val="24"/>
                <w:szCs w:val="24"/>
              </w:rPr>
              <w:br/>
            </w:r>
            <w:r w:rsidRPr="00AA4965">
              <w:rPr>
                <w:rFonts w:ascii="Times New Roman" w:hAnsi="Times New Roman" w:cs="Times New Roman"/>
                <w:bCs/>
                <w:sz w:val="24"/>
                <w:szCs w:val="24"/>
              </w:rPr>
              <w:t xml:space="preserve">и превращение энергии </w:t>
            </w:r>
            <w:r>
              <w:rPr>
                <w:rFonts w:ascii="Times New Roman" w:hAnsi="Times New Roman" w:cs="Times New Roman"/>
                <w:bCs/>
                <w:sz w:val="24"/>
                <w:szCs w:val="24"/>
              </w:rPr>
              <w:br/>
            </w:r>
            <w:r w:rsidRPr="00AA4965">
              <w:rPr>
                <w:rFonts w:ascii="Times New Roman" w:hAnsi="Times New Roman" w:cs="Times New Roman"/>
                <w:bCs/>
                <w:sz w:val="24"/>
                <w:szCs w:val="24"/>
              </w:rPr>
              <w:t>в клетке</w:t>
            </w:r>
          </w:p>
          <w:p w14:paraId="0B810FCF"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Биосинтез белка</w:t>
            </w:r>
          </w:p>
          <w:p w14:paraId="4E2E61B2" w14:textId="77777777" w:rsidR="00FE7D2B" w:rsidRDefault="00FE7D2B"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Вирусы</w:t>
            </w:r>
          </w:p>
          <w:p w14:paraId="0FE8A987" w14:textId="42634BB6" w:rsidR="00FE7D2B" w:rsidRPr="00DE5638" w:rsidRDefault="00FE7D2B"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BBC6A4B"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3646BFAD" w14:textId="2D901736"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53341036"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EADC5CA" w14:textId="77777777" w:rsidTr="00D53AF1">
        <w:trPr>
          <w:trHeight w:val="629"/>
        </w:trPr>
        <w:tc>
          <w:tcPr>
            <w:tcW w:w="2410" w:type="dxa"/>
            <w:vMerge/>
          </w:tcPr>
          <w:p w14:paraId="415B953C"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F603D2" w14:textId="77777777" w:rsidR="00FE7D2B"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479F5">
              <w:rPr>
                <w:rFonts w:ascii="Times New Roman" w:hAnsi="Times New Roman"/>
                <w:sz w:val="24"/>
                <w:szCs w:val="24"/>
              </w:rPr>
              <w:t>Реакции матричного синтеза. Генетическая информация и ДНК. Реализация генетической информации в клетке. Генетический код и его свойства. Транскрипция – матричный синтез РНК. Трансляция – биосинтез белка. Этапы трансляции. Кодирование аминокислот. Роль рибосом в биосинтезе белка</w:t>
            </w:r>
          </w:p>
          <w:p w14:paraId="71790718" w14:textId="62C77208" w:rsidR="00FE7D2B" w:rsidRPr="00DE5638" w:rsidRDefault="00FE7D2B" w:rsidP="00AA49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F5B85">
              <w:rPr>
                <w:rFonts w:ascii="Times New Roman" w:eastAsia="Times New Roman" w:hAnsi="Times New Roman" w:cs="Times New Roman"/>
                <w:sz w:val="24"/>
                <w:szCs w:val="24"/>
              </w:rPr>
              <w:lastRenderedPageBreak/>
              <w:t xml:space="preserve">Неклеточные формы жизни – вирусы. История открытия вирусов (Д. И. </w:t>
            </w:r>
            <w:proofErr w:type="gramStart"/>
            <w:r w:rsidRPr="00DF5B85">
              <w:rPr>
                <w:rFonts w:ascii="Times New Roman" w:eastAsia="Times New Roman" w:hAnsi="Times New Roman" w:cs="Times New Roman"/>
                <w:sz w:val="24"/>
                <w:szCs w:val="24"/>
              </w:rPr>
              <w:t>Ивановский</w:t>
            </w:r>
            <w:proofErr w:type="gramEnd"/>
            <w:r w:rsidRPr="00DF5B85">
              <w:rPr>
                <w:rFonts w:ascii="Times New Roman" w:eastAsia="Times New Roman" w:hAnsi="Times New Roman" w:cs="Times New Roman"/>
                <w:sz w:val="24"/>
                <w:szCs w:val="24"/>
              </w:rPr>
              <w:t>). Особенности строения и жизненного цикла вирусов. Бактериофаги. Болезни растений, животных и человека, вызываемые вирусами. Вирус иммунодефицита человека (ВИЧ) – возбудитель СПИДа. Профилактика распространения вирусных заболеваний</w:t>
            </w:r>
            <w:r w:rsidR="00AB1F58">
              <w:rPr>
                <w:rFonts w:ascii="Times New Roman" w:eastAsia="Times New Roman" w:hAnsi="Times New Roman" w:cs="Times New Roman"/>
                <w:sz w:val="24"/>
                <w:szCs w:val="24"/>
              </w:rPr>
              <w:t>. Бактерии</w:t>
            </w:r>
          </w:p>
        </w:tc>
        <w:tc>
          <w:tcPr>
            <w:tcW w:w="992" w:type="dxa"/>
            <w:vMerge/>
            <w:shd w:val="clear" w:color="auto" w:fill="auto"/>
          </w:tcPr>
          <w:p w14:paraId="4B121DED" w14:textId="77777777" w:rsidR="00FE7D2B" w:rsidRPr="00D87152"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12F0D5" w14:textId="77777777" w:rsidR="00FE7D2B" w:rsidRPr="00DE5638" w:rsidRDefault="00FE7D2B"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C1E1A" w:rsidRPr="00DE5638" w14:paraId="31DC18AF" w14:textId="77777777" w:rsidTr="00D53AF1">
        <w:trPr>
          <w:trHeight w:val="240"/>
        </w:trPr>
        <w:tc>
          <w:tcPr>
            <w:tcW w:w="2410" w:type="dxa"/>
            <w:vMerge/>
            <w:shd w:val="clear" w:color="auto" w:fill="auto"/>
          </w:tcPr>
          <w:p w14:paraId="3B20990E" w14:textId="765C507E" w:rsidR="004C1E1A" w:rsidRPr="00DE5638" w:rsidRDefault="004C1E1A" w:rsidP="00FE7D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C9C7557" w14:textId="0E18D315" w:rsidR="004C1E1A" w:rsidRPr="00DE5638"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32E8B">
              <w:rPr>
                <w:rFonts w:ascii="Times New Roman" w:eastAsia="Times New Roman" w:hAnsi="Times New Roman" w:cs="Times New Roman"/>
                <w:bCs/>
                <w:sz w:val="24"/>
                <w:szCs w:val="24"/>
              </w:rPr>
              <w:t>Практическ</w:t>
            </w:r>
            <w:r>
              <w:rPr>
                <w:rFonts w:ascii="Times New Roman" w:eastAsia="Times New Roman" w:hAnsi="Times New Roman" w:cs="Times New Roman"/>
                <w:bCs/>
                <w:sz w:val="24"/>
                <w:szCs w:val="24"/>
              </w:rPr>
              <w:t>о</w:t>
            </w:r>
            <w:r w:rsidRPr="00032E8B">
              <w:rPr>
                <w:rFonts w:ascii="Times New Roman" w:eastAsia="Times New Roman" w:hAnsi="Times New Roman" w:cs="Times New Roman"/>
                <w:bCs/>
                <w:sz w:val="24"/>
                <w:szCs w:val="24"/>
              </w:rPr>
              <w:t>е заняти</w:t>
            </w:r>
            <w:r>
              <w:rPr>
                <w:rFonts w:ascii="Times New Roman" w:eastAsia="Times New Roman" w:hAnsi="Times New Roman" w:cs="Times New Roman"/>
                <w:bCs/>
                <w:sz w:val="24"/>
                <w:szCs w:val="24"/>
              </w:rPr>
              <w:t>е</w:t>
            </w:r>
          </w:p>
        </w:tc>
        <w:tc>
          <w:tcPr>
            <w:tcW w:w="992" w:type="dxa"/>
            <w:vMerge w:val="restart"/>
            <w:shd w:val="clear" w:color="auto" w:fill="auto"/>
          </w:tcPr>
          <w:p w14:paraId="2B1C5AD0" w14:textId="77777777" w:rsidR="004C1E1A" w:rsidRPr="00D87152"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4</w:t>
            </w:r>
          </w:p>
          <w:p w14:paraId="494E80D8" w14:textId="07CFFF6D" w:rsidR="004C1E1A" w:rsidRPr="00D87152" w:rsidRDefault="004C1E1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63B1AA38" w14:textId="77777777" w:rsidR="004C1E1A" w:rsidRPr="00DE5638"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C1E1A" w:rsidRPr="00DE5638" w14:paraId="1FBC1AED" w14:textId="77777777" w:rsidTr="00E21E6D">
        <w:trPr>
          <w:trHeight w:val="1104"/>
        </w:trPr>
        <w:tc>
          <w:tcPr>
            <w:tcW w:w="2410" w:type="dxa"/>
            <w:vMerge/>
          </w:tcPr>
          <w:p w14:paraId="63ABD274" w14:textId="77777777" w:rsidR="004C1E1A" w:rsidRPr="00DE5638" w:rsidRDefault="004C1E1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07A62008" w14:textId="2EE2328E" w:rsidR="004C1E1A" w:rsidRPr="00AB1F58" w:rsidRDefault="004C1E1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roofErr w:type="gramStart"/>
            <w:r>
              <w:rPr>
                <w:rFonts w:ascii="Times New Roman" w:hAnsi="Times New Roman" w:cs="Times New Roman"/>
                <w:bCs/>
                <w:sz w:val="24"/>
                <w:szCs w:val="24"/>
              </w:rPr>
              <w:t>№ 2 Обмен веществ и превращение энергии в клетке (ассимиляция и диссимиляция.</w:t>
            </w:r>
            <w:proofErr w:type="gramEnd"/>
            <w:r>
              <w:rPr>
                <w:rFonts w:ascii="Times New Roman" w:hAnsi="Times New Roman" w:cs="Times New Roman"/>
                <w:bCs/>
                <w:sz w:val="24"/>
                <w:szCs w:val="24"/>
              </w:rPr>
              <w:t xml:space="preserve"> Фотосинтез. Хемосинтез. </w:t>
            </w:r>
            <w:proofErr w:type="gramStart"/>
            <w:r>
              <w:rPr>
                <w:rFonts w:ascii="Times New Roman" w:hAnsi="Times New Roman" w:cs="Times New Roman"/>
                <w:bCs/>
                <w:sz w:val="24"/>
                <w:szCs w:val="24"/>
              </w:rPr>
              <w:t>Энергетический обмен)</w:t>
            </w:r>
            <w:proofErr w:type="gramEnd"/>
          </w:p>
          <w:p w14:paraId="51B5A706" w14:textId="0B2786AF" w:rsidR="004C1E1A" w:rsidRPr="00AB1F58" w:rsidRDefault="004C1E1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Pr>
                <w:rFonts w:ascii="Times New Roman" w:eastAsia="Times New Roman" w:hAnsi="Times New Roman" w:cs="Times New Roman"/>
                <w:sz w:val="24"/>
                <w:szCs w:val="24"/>
              </w:rPr>
              <w:t>№ 3 «</w:t>
            </w:r>
            <w:r w:rsidRPr="00AB1F58">
              <w:rPr>
                <w:rFonts w:ascii="Times New Roman" w:eastAsia="Times New Roman" w:hAnsi="Times New Roman" w:cs="Times New Roman"/>
                <w:sz w:val="24"/>
                <w:szCs w:val="24"/>
              </w:rPr>
              <w:t>Основы молекулярной биологии.</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последовательности нуклеотидов</w:t>
            </w:r>
            <w:r>
              <w:rPr>
                <w:rFonts w:ascii="Times New Roman" w:eastAsia="Times New Roman" w:hAnsi="Times New Roman" w:cs="Times New Roman"/>
                <w:sz w:val="24"/>
                <w:szCs w:val="24"/>
              </w:rPr>
              <w:t>»</w:t>
            </w:r>
          </w:p>
        </w:tc>
        <w:tc>
          <w:tcPr>
            <w:tcW w:w="992" w:type="dxa"/>
            <w:vMerge/>
            <w:shd w:val="clear" w:color="auto" w:fill="auto"/>
          </w:tcPr>
          <w:p w14:paraId="40D566D3" w14:textId="328172C2" w:rsidR="004C1E1A" w:rsidRPr="00D87152" w:rsidRDefault="004C1E1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55D677BB" w14:textId="77777777" w:rsidR="004C1E1A" w:rsidRPr="00DE5638" w:rsidRDefault="004C1E1A" w:rsidP="000830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C6E9613" w14:textId="77777777" w:rsidTr="00D53AF1">
        <w:trPr>
          <w:trHeight w:val="283"/>
        </w:trPr>
        <w:tc>
          <w:tcPr>
            <w:tcW w:w="11624" w:type="dxa"/>
            <w:gridSpan w:val="2"/>
            <w:shd w:val="clear" w:color="auto" w:fill="auto"/>
          </w:tcPr>
          <w:p w14:paraId="265FFBD1" w14:textId="024F6979"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4</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Размножение и индивидуальное развитие организмов</w:t>
            </w:r>
          </w:p>
        </w:tc>
        <w:tc>
          <w:tcPr>
            <w:tcW w:w="992" w:type="dxa"/>
            <w:shd w:val="clear" w:color="auto" w:fill="auto"/>
          </w:tcPr>
          <w:p w14:paraId="4B4C5692" w14:textId="0B794A03"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3</w:t>
            </w:r>
          </w:p>
        </w:tc>
        <w:tc>
          <w:tcPr>
            <w:tcW w:w="1843" w:type="dxa"/>
            <w:vMerge w:val="restart"/>
            <w:shd w:val="clear" w:color="auto" w:fill="auto"/>
            <w:vAlign w:val="center"/>
          </w:tcPr>
          <w:p w14:paraId="409F5AE3" w14:textId="612F0461"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99697F" w:rsidRPr="00DE5638" w14:paraId="0803C8F2" w14:textId="77777777" w:rsidTr="00D53AF1">
        <w:trPr>
          <w:trHeight w:val="20"/>
        </w:trPr>
        <w:tc>
          <w:tcPr>
            <w:tcW w:w="2410" w:type="dxa"/>
            <w:vMerge w:val="restart"/>
            <w:shd w:val="clear" w:color="auto" w:fill="auto"/>
          </w:tcPr>
          <w:p w14:paraId="4358CC4B" w14:textId="77777777" w:rsidR="0099697F"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Жизненный цикл клетк</w:t>
            </w:r>
            <w:r>
              <w:rPr>
                <w:rFonts w:ascii="Times New Roman" w:hAnsi="Times New Roman" w:cs="Times New Roman"/>
                <w:bCs/>
                <w:sz w:val="24"/>
                <w:szCs w:val="24"/>
              </w:rPr>
              <w:t>и</w:t>
            </w:r>
          </w:p>
          <w:p w14:paraId="1EEDA980"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Формы размножения организмов</w:t>
            </w:r>
          </w:p>
          <w:p w14:paraId="683DE64A"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E3AD8">
              <w:rPr>
                <w:rFonts w:ascii="Times New Roman" w:hAnsi="Times New Roman" w:cs="Times New Roman"/>
                <w:bCs/>
                <w:sz w:val="24"/>
                <w:szCs w:val="24"/>
              </w:rPr>
              <w:t>Индивидуальное развитие организмов</w:t>
            </w:r>
          </w:p>
          <w:p w14:paraId="7980280C" w14:textId="39404CE1" w:rsidR="0099697F" w:rsidRPr="00DE5638" w:rsidRDefault="0099697F"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448D49B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7B511CE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1CE0787"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F50DCF0" w14:textId="77777777" w:rsidTr="00D53AF1">
        <w:trPr>
          <w:trHeight w:val="567"/>
        </w:trPr>
        <w:tc>
          <w:tcPr>
            <w:tcW w:w="2410" w:type="dxa"/>
            <w:vMerge/>
          </w:tcPr>
          <w:p w14:paraId="1440ABFB"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C68D957" w14:textId="723AB81C"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Клеточный цикл, или жизненный цикл клетки. Интерфаза и митоз. Процессы, протекающие в интерфазе. Репликация – реакция матричного синтеза ДНК. Строение хромосом. Хромосомный набор – кариотип. Диплоидный и гаплоидный хромосомные наборы. Хроматиды. Цитологические основы размножения и индивидуального развития организмов. Деление клетки – митоз. Стадии митоза. Процессы, происходящие на разных стадиях митоза. Биологический смысл митоза</w:t>
            </w:r>
            <w:r>
              <w:rPr>
                <w:rFonts w:ascii="Times New Roman" w:hAnsi="Times New Roman"/>
                <w:sz w:val="24"/>
                <w:szCs w:val="24"/>
              </w:rPr>
              <w:t xml:space="preserve">. </w:t>
            </w:r>
            <w:r w:rsidRPr="00B906E4">
              <w:rPr>
                <w:rFonts w:ascii="Times New Roman" w:hAnsi="Times New Roman"/>
                <w:sz w:val="24"/>
                <w:szCs w:val="24"/>
              </w:rPr>
              <w:t xml:space="preserve">Программируемая гибель клетки </w:t>
            </w:r>
            <w:r>
              <w:rPr>
                <w:rFonts w:ascii="Times New Roman" w:hAnsi="Times New Roman"/>
                <w:sz w:val="24"/>
                <w:szCs w:val="24"/>
              </w:rPr>
              <w:t>–</w:t>
            </w:r>
            <w:r w:rsidRPr="00B906E4">
              <w:rPr>
                <w:rFonts w:ascii="Times New Roman" w:hAnsi="Times New Roman"/>
                <w:sz w:val="24"/>
                <w:szCs w:val="24"/>
              </w:rPr>
              <w:t xml:space="preserve"> </w:t>
            </w:r>
            <w:proofErr w:type="spellStart"/>
            <w:r w:rsidRPr="00B906E4">
              <w:rPr>
                <w:rFonts w:ascii="Times New Roman" w:hAnsi="Times New Roman"/>
                <w:sz w:val="24"/>
                <w:szCs w:val="24"/>
              </w:rPr>
              <w:t>апоптоз</w:t>
            </w:r>
            <w:proofErr w:type="spellEnd"/>
          </w:p>
          <w:p w14:paraId="6B026EDC" w14:textId="4D66B1C6"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Формы размножения организмов: бесполое и половое. Виды бесполого размножения: деление надвое и почкование одно и </w:t>
            </w:r>
            <w:proofErr w:type="gramStart"/>
            <w:r w:rsidRPr="004E3AD8">
              <w:rPr>
                <w:rFonts w:ascii="Times New Roman" w:hAnsi="Times New Roman"/>
                <w:sz w:val="24"/>
                <w:szCs w:val="24"/>
              </w:rPr>
              <w:t>многоклеточных</w:t>
            </w:r>
            <w:proofErr w:type="gramEnd"/>
            <w:r w:rsidRPr="004E3AD8">
              <w:rPr>
                <w:rFonts w:ascii="Times New Roman" w:hAnsi="Times New Roman"/>
                <w:sz w:val="24"/>
                <w:szCs w:val="24"/>
              </w:rPr>
              <w:t xml:space="preserve">, спорообразование, вегетативное размножение. Искусственное клонирование организмов, его значение для селекции. </w:t>
            </w:r>
          </w:p>
          <w:p w14:paraId="44B3E73C" w14:textId="77777777" w:rsidR="0099697F"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Половое размножение, его отличия </w:t>
            </w:r>
            <w:proofErr w:type="gramStart"/>
            <w:r w:rsidRPr="004E3AD8">
              <w:rPr>
                <w:rFonts w:ascii="Times New Roman" w:hAnsi="Times New Roman"/>
                <w:sz w:val="24"/>
                <w:szCs w:val="24"/>
              </w:rPr>
              <w:t>от</w:t>
            </w:r>
            <w:proofErr w:type="gramEnd"/>
            <w:r w:rsidRPr="004E3AD8">
              <w:rPr>
                <w:rFonts w:ascii="Times New Roman" w:hAnsi="Times New Roman"/>
                <w:sz w:val="24"/>
                <w:szCs w:val="24"/>
              </w:rPr>
              <w:t xml:space="preserve"> бесполого. Мейоз. Стадии мейоза. Процессы, происходящие на стадиях мейоза. Поведение хромосом в мейозе. Кроссинговер. Биологический смысл и значение мейоза</w:t>
            </w:r>
            <w:r>
              <w:rPr>
                <w:rFonts w:ascii="Times New Roman" w:hAnsi="Times New Roman"/>
                <w:sz w:val="24"/>
                <w:szCs w:val="24"/>
              </w:rPr>
              <w:t xml:space="preserve">. </w:t>
            </w:r>
            <w:r w:rsidRPr="004E3AD8">
              <w:rPr>
                <w:rFonts w:ascii="Times New Roman" w:hAnsi="Times New Roman"/>
                <w:sz w:val="24"/>
                <w:szCs w:val="24"/>
              </w:rPr>
              <w:t>Гаметогенез – процесс образования половых клеток у животных. Половые железы: семенники и яичники. Образование и развитие половых клеток – гамет (сперматозоид, яйцеклетка) – сперматогенез и оогенез. Особенности строения яйцеклеток и сперматозоидов. Оплодотворение. Партеногенез</w:t>
            </w:r>
            <w:r>
              <w:rPr>
                <w:rFonts w:ascii="Times New Roman" w:hAnsi="Times New Roman"/>
                <w:sz w:val="24"/>
                <w:szCs w:val="24"/>
              </w:rPr>
              <w:t xml:space="preserve"> </w:t>
            </w:r>
          </w:p>
          <w:p w14:paraId="30100406" w14:textId="69783C73" w:rsidR="0099697F" w:rsidRPr="004E3AD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E3AD8">
              <w:rPr>
                <w:rFonts w:ascii="Times New Roman" w:hAnsi="Times New Roman"/>
                <w:sz w:val="24"/>
                <w:szCs w:val="24"/>
              </w:rPr>
              <w:t xml:space="preserve">Индивидуальное развитие (онтогенез). Эмбриональное развитие (эмбриогенез). Этапы эмбрионального развития у позвоночных животных: дробление, гаструляция, органогенез. Постэмбриональное развитие. Типы постэмбрионального развития: </w:t>
            </w:r>
            <w:proofErr w:type="gramStart"/>
            <w:r w:rsidRPr="004E3AD8">
              <w:rPr>
                <w:rFonts w:ascii="Times New Roman" w:hAnsi="Times New Roman"/>
                <w:sz w:val="24"/>
                <w:szCs w:val="24"/>
              </w:rPr>
              <w:t>прямое</w:t>
            </w:r>
            <w:proofErr w:type="gramEnd"/>
            <w:r w:rsidRPr="004E3AD8">
              <w:rPr>
                <w:rFonts w:ascii="Times New Roman" w:hAnsi="Times New Roman"/>
                <w:sz w:val="24"/>
                <w:szCs w:val="24"/>
              </w:rPr>
              <w:t xml:space="preserve">, </w:t>
            </w:r>
            <w:r>
              <w:rPr>
                <w:rFonts w:ascii="Times New Roman" w:hAnsi="Times New Roman"/>
                <w:sz w:val="24"/>
                <w:szCs w:val="24"/>
              </w:rPr>
              <w:t>не</w:t>
            </w:r>
            <w:r w:rsidRPr="004E3AD8">
              <w:rPr>
                <w:rFonts w:ascii="Times New Roman" w:hAnsi="Times New Roman"/>
                <w:sz w:val="24"/>
                <w:szCs w:val="24"/>
              </w:rPr>
              <w:t xml:space="preserve">прямое (личиночное). Влияние среды на развитие организмов; факторы, способные вызывать врожденные уродства. Рост и развитие растений. Онтогенез цветкового растения: </w:t>
            </w:r>
            <w:r>
              <w:rPr>
                <w:rFonts w:ascii="Times New Roman" w:hAnsi="Times New Roman"/>
                <w:sz w:val="24"/>
                <w:szCs w:val="24"/>
              </w:rPr>
              <w:t>двойное оплодотворение,</w:t>
            </w:r>
            <w:r w:rsidRPr="004E3AD8">
              <w:rPr>
                <w:rFonts w:ascii="Times New Roman" w:hAnsi="Times New Roman"/>
                <w:sz w:val="24"/>
                <w:szCs w:val="24"/>
              </w:rPr>
              <w:t xml:space="preserve"> строение семени, стадии развития</w:t>
            </w:r>
          </w:p>
        </w:tc>
        <w:tc>
          <w:tcPr>
            <w:tcW w:w="992" w:type="dxa"/>
            <w:vMerge/>
            <w:shd w:val="clear" w:color="auto" w:fill="auto"/>
          </w:tcPr>
          <w:p w14:paraId="71771A9E"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1450155"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79120598" w14:textId="77777777" w:rsidTr="0099697F">
        <w:trPr>
          <w:trHeight w:val="366"/>
        </w:trPr>
        <w:tc>
          <w:tcPr>
            <w:tcW w:w="2410" w:type="dxa"/>
            <w:vMerge/>
            <w:tcBorders>
              <w:bottom w:val="single" w:sz="4" w:space="0" w:color="000000"/>
            </w:tcBorders>
            <w:shd w:val="clear" w:color="auto" w:fill="auto"/>
          </w:tcPr>
          <w:p w14:paraId="6C38D2D4" w14:textId="44BAD25F" w:rsidR="0099697F" w:rsidRPr="00DE5638" w:rsidRDefault="0099697F" w:rsidP="009969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5AFD0D0B" w14:textId="0DFBCB1B" w:rsidR="0099697F" w:rsidRPr="00DE5638" w:rsidRDefault="0099697F" w:rsidP="00E352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ие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я</w:t>
            </w:r>
          </w:p>
        </w:tc>
        <w:tc>
          <w:tcPr>
            <w:tcW w:w="992" w:type="dxa"/>
            <w:vMerge w:val="restart"/>
            <w:tcBorders>
              <w:bottom w:val="single" w:sz="4" w:space="0" w:color="000000"/>
            </w:tcBorders>
            <w:shd w:val="clear" w:color="auto" w:fill="auto"/>
          </w:tcPr>
          <w:p w14:paraId="38EA4CEB" w14:textId="1DAC7D6C"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1</w:t>
            </w:r>
          </w:p>
        </w:tc>
        <w:tc>
          <w:tcPr>
            <w:tcW w:w="1843" w:type="dxa"/>
            <w:vMerge/>
            <w:tcBorders>
              <w:bottom w:val="single" w:sz="4" w:space="0" w:color="000000"/>
            </w:tcBorders>
            <w:shd w:val="clear" w:color="auto" w:fill="auto"/>
          </w:tcPr>
          <w:p w14:paraId="0F9598C2"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99697F" w:rsidRPr="00DE5638" w14:paraId="409B214A" w14:textId="77777777" w:rsidTr="00D53AF1">
        <w:trPr>
          <w:trHeight w:val="545"/>
        </w:trPr>
        <w:tc>
          <w:tcPr>
            <w:tcW w:w="2410" w:type="dxa"/>
            <w:vMerge/>
            <w:shd w:val="clear" w:color="auto" w:fill="auto"/>
          </w:tcPr>
          <w:p w14:paraId="00FE4A0F"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366BC08C" w14:textId="7C0F01FF" w:rsidR="0099697F" w:rsidRPr="00B519B9" w:rsidRDefault="0099697F"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3 «Инфекционные заболевания и эпидемии в истории человечества».  «Вакцинация как профилактика инфекционных заболеваний»</w:t>
            </w:r>
          </w:p>
        </w:tc>
        <w:tc>
          <w:tcPr>
            <w:tcW w:w="992" w:type="dxa"/>
            <w:vMerge/>
            <w:shd w:val="clear" w:color="auto" w:fill="auto"/>
          </w:tcPr>
          <w:p w14:paraId="5EC67CF2" w14:textId="77777777" w:rsidR="0099697F" w:rsidRPr="00D87152"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7FB43D28" w14:textId="77777777" w:rsidR="0099697F" w:rsidRPr="00DE5638" w:rsidRDefault="0099697F"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DCDFE8A" w14:textId="77777777" w:rsidTr="00D53AF1">
        <w:trPr>
          <w:trHeight w:val="240"/>
        </w:trPr>
        <w:tc>
          <w:tcPr>
            <w:tcW w:w="11624" w:type="dxa"/>
            <w:gridSpan w:val="2"/>
            <w:shd w:val="clear" w:color="auto" w:fill="auto"/>
          </w:tcPr>
          <w:p w14:paraId="1B1BD91E" w14:textId="39BC5173"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5</w:t>
            </w:r>
            <w:r w:rsidRPr="00DE5638">
              <w:rPr>
                <w:rFonts w:ascii="Times New Roman" w:hAnsi="Times New Roman" w:cs="Times New Roman"/>
                <w:b/>
                <w:bCs/>
                <w:sz w:val="24"/>
                <w:szCs w:val="24"/>
              </w:rPr>
              <w:t xml:space="preserve">. </w:t>
            </w:r>
            <w:r w:rsidRPr="004E3AD8">
              <w:rPr>
                <w:rFonts w:ascii="Times New Roman" w:hAnsi="Times New Roman" w:cs="Times New Roman"/>
                <w:b/>
                <w:bCs/>
                <w:sz w:val="24"/>
                <w:szCs w:val="24"/>
              </w:rPr>
              <w:t>Наследственность и изменчивость организмов</w:t>
            </w:r>
          </w:p>
        </w:tc>
        <w:tc>
          <w:tcPr>
            <w:tcW w:w="992" w:type="dxa"/>
            <w:shd w:val="clear" w:color="auto" w:fill="auto"/>
          </w:tcPr>
          <w:p w14:paraId="16652439" w14:textId="6C750276" w:rsidR="00FE7D2B" w:rsidRPr="00D87152"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sidRPr="00D87152">
              <w:rPr>
                <w:rFonts w:ascii="Times New Roman" w:hAnsi="Times New Roman" w:cs="Times New Roman"/>
                <w:b/>
                <w:bCs/>
                <w:sz w:val="24"/>
                <w:szCs w:val="24"/>
              </w:rPr>
              <w:t>6</w:t>
            </w:r>
          </w:p>
        </w:tc>
        <w:tc>
          <w:tcPr>
            <w:tcW w:w="1843" w:type="dxa"/>
            <w:vMerge w:val="restart"/>
            <w:shd w:val="clear" w:color="auto" w:fill="auto"/>
            <w:vAlign w:val="bottom"/>
          </w:tcPr>
          <w:p w14:paraId="3A1E7728" w14:textId="6DC6E61F"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tc>
      </w:tr>
      <w:tr w:rsidR="00AB1F58" w:rsidRPr="00DE5638" w14:paraId="40827196" w14:textId="77777777" w:rsidTr="00D53AF1">
        <w:trPr>
          <w:trHeight w:val="240"/>
        </w:trPr>
        <w:tc>
          <w:tcPr>
            <w:tcW w:w="2410" w:type="dxa"/>
            <w:vMerge w:val="restart"/>
            <w:shd w:val="clear" w:color="auto" w:fill="auto"/>
          </w:tcPr>
          <w:p w14:paraId="3AE99F9E" w14:textId="58DF5C8D" w:rsidR="00AB1F58" w:rsidRDefault="00AB1F58"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наследования</w:t>
            </w:r>
          </w:p>
          <w:p w14:paraId="0D444900"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w:t>
            </w:r>
          </w:p>
          <w:p w14:paraId="4C0E95DF"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5943BB">
              <w:rPr>
                <w:rFonts w:ascii="Times New Roman" w:hAnsi="Times New Roman" w:cs="Times New Roman"/>
                <w:bCs/>
                <w:sz w:val="24"/>
                <w:szCs w:val="24"/>
              </w:rPr>
              <w:t>Закономерности изменчивости</w:t>
            </w:r>
          </w:p>
          <w:p w14:paraId="522A37A4" w14:textId="77777777" w:rsidR="00AB1F58" w:rsidRDefault="00AB1F58" w:rsidP="003A13E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A13E8">
              <w:rPr>
                <w:rFonts w:ascii="Times New Roman" w:hAnsi="Times New Roman" w:cs="Times New Roman"/>
                <w:bCs/>
                <w:sz w:val="24"/>
                <w:szCs w:val="24"/>
              </w:rPr>
              <w:t>Генетика человека</w:t>
            </w:r>
          </w:p>
          <w:p w14:paraId="0F58E7DD" w14:textId="3DC20789" w:rsidR="00AB1F58" w:rsidRPr="00DE5638"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60C3BC1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01377AD" w14:textId="20CD4A39" w:rsidR="00AB1F58" w:rsidRPr="00D87152"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15E2FFF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51EFEEE1" w14:textId="77777777" w:rsidTr="00D53AF1">
        <w:trPr>
          <w:trHeight w:val="240"/>
        </w:trPr>
        <w:tc>
          <w:tcPr>
            <w:tcW w:w="2410" w:type="dxa"/>
            <w:vMerge/>
          </w:tcPr>
          <w:p w14:paraId="674C4C9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8953477" w14:textId="44948BC6"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Предмет и задачи генетики. Роль цитологии и эмбриологии в становлении генетики. Вклад российских и зарубежных ученых в развитие генетики. Методы генетики (гибридологический, цитогенетический, молекулярно-генетический). Основные генетические понятия. Генетическая символика, используемая в схемах скрещиваний.</w:t>
            </w:r>
          </w:p>
          <w:p w14:paraId="433C0261" w14:textId="77777777" w:rsidR="00AB1F5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5943BB">
              <w:rPr>
                <w:rFonts w:ascii="Times New Roman" w:hAnsi="Times New Roman"/>
                <w:sz w:val="24"/>
                <w:szCs w:val="24"/>
              </w:rPr>
              <w:t>Закономерности наследования признаков, установленные Г. Менделем. Моногибридное скрещивание. Закон единообразия гибридов первого поколения. Правило доминирования. Закон расщепления признаков. Гипотеза чистоты гамет. Полное и неполное доминирование.</w:t>
            </w:r>
            <w:r>
              <w:rPr>
                <w:rFonts w:ascii="Times New Roman" w:hAnsi="Times New Roman"/>
                <w:sz w:val="24"/>
                <w:szCs w:val="24"/>
              </w:rPr>
              <w:t xml:space="preserve"> </w:t>
            </w:r>
            <w:proofErr w:type="spellStart"/>
            <w:r w:rsidRPr="005943BB">
              <w:rPr>
                <w:rFonts w:ascii="Times New Roman" w:hAnsi="Times New Roman"/>
                <w:sz w:val="24"/>
                <w:szCs w:val="24"/>
              </w:rPr>
              <w:t>Дигибридное</w:t>
            </w:r>
            <w:proofErr w:type="spellEnd"/>
            <w:r w:rsidRPr="005943BB">
              <w:rPr>
                <w:rFonts w:ascii="Times New Roman" w:hAnsi="Times New Roman"/>
                <w:sz w:val="24"/>
                <w:szCs w:val="24"/>
              </w:rPr>
              <w:t xml:space="preserve"> скрещивание. Закон независимого наследования признаков. Цитогенетические основы </w:t>
            </w:r>
            <w:proofErr w:type="spellStart"/>
            <w:r w:rsidRPr="005943BB">
              <w:rPr>
                <w:rFonts w:ascii="Times New Roman" w:hAnsi="Times New Roman"/>
                <w:sz w:val="24"/>
                <w:szCs w:val="24"/>
              </w:rPr>
              <w:t>дигибридного</w:t>
            </w:r>
            <w:proofErr w:type="spellEnd"/>
            <w:r w:rsidRPr="005943BB">
              <w:rPr>
                <w:rFonts w:ascii="Times New Roman" w:hAnsi="Times New Roman"/>
                <w:sz w:val="24"/>
                <w:szCs w:val="24"/>
              </w:rPr>
              <w:t xml:space="preserve"> скрещивания. Анализирующее скрещивание. Использование анализирующего скрещивания для определения генотипа особи</w:t>
            </w:r>
          </w:p>
          <w:p w14:paraId="39648BDD" w14:textId="77777777" w:rsidR="00AB1F58" w:rsidRPr="005943BB"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Сцепленное наследование признаков. Работа Т. Моргана по сцепленному наследованию генов. Нарушение сцепления генов в результате кроссинговера. Хромосомная теория наследственности. Генетические карты.</w:t>
            </w:r>
          </w:p>
          <w:p w14:paraId="4093A286"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5943BB">
              <w:rPr>
                <w:rFonts w:ascii="Times New Roman" w:hAnsi="Times New Roman" w:cs="Times New Roman"/>
                <w:bCs/>
                <w:sz w:val="24"/>
                <w:szCs w:val="24"/>
              </w:rPr>
              <w:t xml:space="preserve">Генетика пола. Хромосомное определение пола. </w:t>
            </w:r>
            <w:proofErr w:type="spellStart"/>
            <w:r w:rsidRPr="005943BB">
              <w:rPr>
                <w:rFonts w:ascii="Times New Roman" w:hAnsi="Times New Roman" w:cs="Times New Roman"/>
                <w:bCs/>
                <w:sz w:val="24"/>
                <w:szCs w:val="24"/>
              </w:rPr>
              <w:t>Аутосомы</w:t>
            </w:r>
            <w:proofErr w:type="spellEnd"/>
            <w:r w:rsidRPr="005943BB">
              <w:rPr>
                <w:rFonts w:ascii="Times New Roman" w:hAnsi="Times New Roman" w:cs="Times New Roman"/>
                <w:bCs/>
                <w:sz w:val="24"/>
                <w:szCs w:val="24"/>
              </w:rPr>
              <w:t xml:space="preserve"> и половые хромосомы. </w:t>
            </w:r>
            <w:proofErr w:type="spellStart"/>
            <w:r w:rsidRPr="005943BB">
              <w:rPr>
                <w:rFonts w:ascii="Times New Roman" w:hAnsi="Times New Roman" w:cs="Times New Roman"/>
                <w:bCs/>
                <w:sz w:val="24"/>
                <w:szCs w:val="24"/>
              </w:rPr>
              <w:t>Гомогаметные</w:t>
            </w:r>
            <w:proofErr w:type="spellEnd"/>
            <w:r w:rsidRPr="005943BB">
              <w:rPr>
                <w:rFonts w:ascii="Times New Roman" w:hAnsi="Times New Roman" w:cs="Times New Roman"/>
                <w:bCs/>
                <w:sz w:val="24"/>
                <w:szCs w:val="24"/>
              </w:rPr>
              <w:t xml:space="preserve"> и </w:t>
            </w:r>
            <w:proofErr w:type="spellStart"/>
            <w:r w:rsidRPr="005943BB">
              <w:rPr>
                <w:rFonts w:ascii="Times New Roman" w:hAnsi="Times New Roman" w:cs="Times New Roman"/>
                <w:bCs/>
                <w:sz w:val="24"/>
                <w:szCs w:val="24"/>
              </w:rPr>
              <w:t>гетерогаметные</w:t>
            </w:r>
            <w:proofErr w:type="spellEnd"/>
            <w:r w:rsidRPr="005943BB">
              <w:rPr>
                <w:rFonts w:ascii="Times New Roman" w:hAnsi="Times New Roman" w:cs="Times New Roman"/>
                <w:bCs/>
                <w:sz w:val="24"/>
                <w:szCs w:val="24"/>
              </w:rPr>
              <w:t xml:space="preserve"> организмы. Наследование признаков, сцепленных с полом</w:t>
            </w:r>
          </w:p>
          <w:p w14:paraId="21F7B673" w14:textId="7ACEB9FB" w:rsidR="00AB1F58" w:rsidRPr="001D1FF1"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Изменчивость. Виды изменчивости: ненаследственная и наследственная. Роль среды в ненаследственной изменчивости. Характеристика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 Вариационный ряд и вариационная кривая. Норма реакции признака. Количественные и качественные признаки и их норма реакции. Свойства </w:t>
            </w:r>
            <w:proofErr w:type="spellStart"/>
            <w:r w:rsidRPr="001D1FF1">
              <w:rPr>
                <w:rFonts w:ascii="Times New Roman" w:hAnsi="Times New Roman"/>
                <w:sz w:val="24"/>
                <w:szCs w:val="24"/>
              </w:rPr>
              <w:t>модификационной</w:t>
            </w:r>
            <w:proofErr w:type="spellEnd"/>
            <w:r w:rsidRPr="001D1FF1">
              <w:rPr>
                <w:rFonts w:ascii="Times New Roman" w:hAnsi="Times New Roman"/>
                <w:sz w:val="24"/>
                <w:szCs w:val="24"/>
              </w:rPr>
              <w:t xml:space="preserve"> изменчивости.</w:t>
            </w:r>
          </w:p>
          <w:p w14:paraId="1BF49049" w14:textId="77777777" w:rsidR="00AB1F58"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1D1FF1">
              <w:rPr>
                <w:rFonts w:ascii="Times New Roman" w:hAnsi="Times New Roman"/>
                <w:sz w:val="24"/>
                <w:szCs w:val="24"/>
              </w:rPr>
              <w:t xml:space="preserve">Наследственная, или генотипическая изменчивость. Комбинативная изменчивость. Мейоз и половой процесс – основа комбинативной изменчивости. Мутационная изменчивость. Классификация мутаций: </w:t>
            </w:r>
            <w:proofErr w:type="gramStart"/>
            <w:r w:rsidRPr="001D1FF1">
              <w:rPr>
                <w:rFonts w:ascii="Times New Roman" w:hAnsi="Times New Roman"/>
                <w:sz w:val="24"/>
                <w:szCs w:val="24"/>
              </w:rPr>
              <w:t>генные</w:t>
            </w:r>
            <w:proofErr w:type="gramEnd"/>
            <w:r w:rsidRPr="001D1FF1">
              <w:rPr>
                <w:rFonts w:ascii="Times New Roman" w:hAnsi="Times New Roman"/>
                <w:sz w:val="24"/>
                <w:szCs w:val="24"/>
              </w:rPr>
              <w:t>, хромосомные, геномные. Частота и причины мутаций. Мутагенные факторы. Закон гомоло</w:t>
            </w:r>
            <w:r>
              <w:rPr>
                <w:rFonts w:ascii="Times New Roman" w:hAnsi="Times New Roman"/>
                <w:sz w:val="24"/>
                <w:szCs w:val="24"/>
              </w:rPr>
              <w:t xml:space="preserve">гических рядов в наследственной </w:t>
            </w:r>
            <w:r w:rsidRPr="001D1FF1">
              <w:rPr>
                <w:rFonts w:ascii="Times New Roman" w:hAnsi="Times New Roman"/>
                <w:sz w:val="24"/>
                <w:szCs w:val="24"/>
              </w:rPr>
              <w:t>изменчивости Н. И. Вавилов</w:t>
            </w:r>
            <w:r>
              <w:rPr>
                <w:rFonts w:ascii="Times New Roman" w:hAnsi="Times New Roman"/>
                <w:sz w:val="24"/>
                <w:szCs w:val="24"/>
              </w:rPr>
              <w:t>а</w:t>
            </w:r>
          </w:p>
          <w:p w14:paraId="75228F5F" w14:textId="1650A366" w:rsidR="00AB1F58" w:rsidRPr="00B519B9" w:rsidRDefault="00AB1F58" w:rsidP="00FD26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1D1FF1">
              <w:rPr>
                <w:rFonts w:ascii="Times New Roman" w:hAnsi="Times New Roman"/>
                <w:sz w:val="24"/>
                <w:szCs w:val="24"/>
              </w:rPr>
              <w:t xml:space="preserve">Генетика человека. Кариотип человека. Основные методы генетики человека: </w:t>
            </w:r>
            <w:r w:rsidRPr="001D1FF1">
              <w:rPr>
                <w:rFonts w:ascii="Times New Roman" w:hAnsi="Times New Roman"/>
                <w:sz w:val="24"/>
                <w:szCs w:val="24"/>
              </w:rPr>
              <w:lastRenderedPageBreak/>
              <w:t xml:space="preserve">генеалогический, близнецовый, цитогенетический, биохимический, молекулярно-генетический. Современное определение генотипа: </w:t>
            </w:r>
            <w:proofErr w:type="spellStart"/>
            <w:r w:rsidRPr="001D1FF1">
              <w:rPr>
                <w:rFonts w:ascii="Times New Roman" w:hAnsi="Times New Roman"/>
                <w:sz w:val="24"/>
                <w:szCs w:val="24"/>
              </w:rPr>
              <w:t>полногеномное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секвенирование</w:t>
            </w:r>
            <w:proofErr w:type="spellEnd"/>
            <w:r w:rsidRPr="001D1FF1">
              <w:rPr>
                <w:rFonts w:ascii="Times New Roman" w:hAnsi="Times New Roman"/>
                <w:sz w:val="24"/>
                <w:szCs w:val="24"/>
              </w:rPr>
              <w:t xml:space="preserve">, </w:t>
            </w:r>
            <w:proofErr w:type="spellStart"/>
            <w:r w:rsidRPr="001D1FF1">
              <w:rPr>
                <w:rFonts w:ascii="Times New Roman" w:hAnsi="Times New Roman"/>
                <w:sz w:val="24"/>
                <w:szCs w:val="24"/>
              </w:rPr>
              <w:t>генотипирование</w:t>
            </w:r>
            <w:proofErr w:type="spellEnd"/>
            <w:r w:rsidRPr="001D1FF1">
              <w:rPr>
                <w:rFonts w:ascii="Times New Roman" w:hAnsi="Times New Roman"/>
                <w:sz w:val="24"/>
                <w:szCs w:val="24"/>
              </w:rPr>
              <w:t>, в том числе с помощью ПЦР-анализа. Наследственные заболевания человека: генные болезни, болезни с наследственной предрасположенностью, хромосомные болезни. Соматические и генеративные мутации. Стволовые клетки. Принципы здорового образа жизни, диагностики, профилактики и лечения генетических болезней. Медико-генетическое консультирование. Значение медицинской генетики в предотвращении и лечении генетических заболеваний челове</w:t>
            </w:r>
            <w:r>
              <w:rPr>
                <w:rFonts w:ascii="Times New Roman" w:hAnsi="Times New Roman"/>
                <w:sz w:val="24"/>
                <w:szCs w:val="24"/>
              </w:rPr>
              <w:t>ка</w:t>
            </w:r>
          </w:p>
        </w:tc>
        <w:tc>
          <w:tcPr>
            <w:tcW w:w="992" w:type="dxa"/>
            <w:vMerge/>
            <w:shd w:val="clear" w:color="auto" w:fill="auto"/>
          </w:tcPr>
          <w:p w14:paraId="49E325E6"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A31C218"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57DB1DD" w14:textId="77777777" w:rsidTr="00D53AF1">
        <w:trPr>
          <w:trHeight w:val="240"/>
        </w:trPr>
        <w:tc>
          <w:tcPr>
            <w:tcW w:w="2410" w:type="dxa"/>
            <w:vMerge/>
          </w:tcPr>
          <w:p w14:paraId="3D3F693C"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44B5022E" w14:textId="3C518A8F"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6F218150" w14:textId="1A9A0301"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736ADBC3"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6F914D0D" w14:textId="77777777" w:rsidTr="00AB1F58">
        <w:trPr>
          <w:trHeight w:val="828"/>
        </w:trPr>
        <w:tc>
          <w:tcPr>
            <w:tcW w:w="2410" w:type="dxa"/>
            <w:vMerge/>
          </w:tcPr>
          <w:p w14:paraId="6289602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4B3B3A4C" w14:textId="1E403D37" w:rsidR="00AB1F58" w:rsidRPr="005943BB" w:rsidRDefault="00AB1F58"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мон</w:t>
            </w:r>
            <w:proofErr w:type="gramStart"/>
            <w:r w:rsidRPr="00996547">
              <w:rPr>
                <w:rFonts w:ascii="Times New Roman" w:eastAsia="Times New Roman" w:hAnsi="Times New Roman" w:cs="Times New Roman"/>
                <w:sz w:val="24"/>
                <w:szCs w:val="24"/>
              </w:rPr>
              <w:t>о-</w:t>
            </w:r>
            <w:proofErr w:type="gramEnd"/>
            <w:r w:rsidRPr="00996547">
              <w:rPr>
                <w:rFonts w:ascii="Times New Roman" w:eastAsia="Times New Roman" w:hAnsi="Times New Roman" w:cs="Times New Roman"/>
                <w:sz w:val="24"/>
                <w:szCs w:val="24"/>
              </w:rPr>
              <w:t xml:space="preserve">, </w:t>
            </w:r>
            <w:proofErr w:type="spellStart"/>
            <w:r w:rsidRPr="00996547">
              <w:rPr>
                <w:rFonts w:ascii="Times New Roman" w:eastAsia="Times New Roman" w:hAnsi="Times New Roman" w:cs="Times New Roman"/>
                <w:sz w:val="24"/>
                <w:szCs w:val="24"/>
              </w:rPr>
              <w:t>ди</w:t>
            </w:r>
            <w:proofErr w:type="spellEnd"/>
            <w:r w:rsidRPr="00996547">
              <w:rPr>
                <w:rFonts w:ascii="Times New Roman" w:eastAsia="Times New Roman" w:hAnsi="Times New Roman" w:cs="Times New Roman"/>
                <w:sz w:val="24"/>
                <w:szCs w:val="24"/>
              </w:rPr>
              <w:t>-, полигибридном и анализирующем скрещивании, составление генотипических схем скрещивания</w:t>
            </w:r>
          </w:p>
        </w:tc>
        <w:tc>
          <w:tcPr>
            <w:tcW w:w="992" w:type="dxa"/>
            <w:vMerge/>
            <w:tcBorders>
              <w:bottom w:val="single" w:sz="4" w:space="0" w:color="000000"/>
            </w:tcBorders>
            <w:shd w:val="clear" w:color="auto" w:fill="auto"/>
          </w:tcPr>
          <w:p w14:paraId="3A3845EF" w14:textId="77777777"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1BDFB0E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76BD213C" w14:textId="77777777" w:rsidTr="00D53AF1">
        <w:trPr>
          <w:trHeight w:val="240"/>
        </w:trPr>
        <w:tc>
          <w:tcPr>
            <w:tcW w:w="2410" w:type="dxa"/>
            <w:vMerge/>
          </w:tcPr>
          <w:p w14:paraId="49FEFA4F"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55D58BC1" w14:textId="7A6C2BDC" w:rsidR="00AB1F58" w:rsidRPr="005943BB"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ое</w:t>
            </w:r>
            <w:r w:rsidRPr="00DE5638">
              <w:rPr>
                <w:rFonts w:ascii="Times New Roman" w:hAnsi="Times New Roman" w:cs="Times New Roman"/>
                <w:bCs/>
                <w:sz w:val="24"/>
                <w:szCs w:val="24"/>
              </w:rPr>
              <w:t xml:space="preserve"> заняти</w:t>
            </w:r>
            <w:r>
              <w:rPr>
                <w:rFonts w:ascii="Times New Roman" w:hAnsi="Times New Roman" w:cs="Times New Roman"/>
                <w:bCs/>
                <w:sz w:val="24"/>
                <w:szCs w:val="24"/>
              </w:rPr>
              <w:t>е</w:t>
            </w:r>
          </w:p>
        </w:tc>
        <w:tc>
          <w:tcPr>
            <w:tcW w:w="992" w:type="dxa"/>
            <w:vMerge w:val="restart"/>
            <w:shd w:val="clear" w:color="auto" w:fill="auto"/>
          </w:tcPr>
          <w:p w14:paraId="7C5F49E5" w14:textId="7BE02D89" w:rsidR="00AB1F58" w:rsidRPr="00D87152"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87152">
              <w:rPr>
                <w:rFonts w:ascii="Times New Roman" w:hAnsi="Times New Roman" w:cs="Times New Roman"/>
                <w:bCs/>
                <w:sz w:val="24"/>
                <w:szCs w:val="24"/>
              </w:rPr>
              <w:t>2</w:t>
            </w:r>
          </w:p>
        </w:tc>
        <w:tc>
          <w:tcPr>
            <w:tcW w:w="1843" w:type="dxa"/>
            <w:vMerge/>
            <w:shd w:val="clear" w:color="auto" w:fill="auto"/>
          </w:tcPr>
          <w:p w14:paraId="6EA2CDC6"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AB1F58" w:rsidRPr="00DE5638" w14:paraId="1542B05B" w14:textId="77777777" w:rsidTr="00AB1F58">
        <w:trPr>
          <w:trHeight w:val="1178"/>
        </w:trPr>
        <w:tc>
          <w:tcPr>
            <w:tcW w:w="2410" w:type="dxa"/>
            <w:vMerge/>
            <w:tcBorders>
              <w:bottom w:val="single" w:sz="4" w:space="0" w:color="000000"/>
            </w:tcBorders>
          </w:tcPr>
          <w:p w14:paraId="65FFDDEB"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auto"/>
            </w:tcBorders>
            <w:shd w:val="clear" w:color="auto" w:fill="auto"/>
          </w:tcPr>
          <w:p w14:paraId="23F15AD0" w14:textId="04CAADAD" w:rsidR="00AB1F58" w:rsidRPr="00FD2670" w:rsidRDefault="00AB1F58"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0651F5">
              <w:rPr>
                <w:rFonts w:ascii="Times New Roman" w:eastAsia="Times New Roman" w:hAnsi="Times New Roman" w:cs="Times New Roman"/>
                <w:sz w:val="24"/>
                <w:szCs w:val="24"/>
              </w:rPr>
              <w:t>5</w:t>
            </w:r>
            <w:r>
              <w:rPr>
                <w:rFonts w:ascii="Times New Roman" w:eastAsia="Times New Roman" w:hAnsi="Times New Roman" w:cs="Times New Roman"/>
                <w:sz w:val="24"/>
                <w:szCs w:val="24"/>
              </w:rPr>
              <w:t xml:space="preserve"> </w:t>
            </w:r>
            <w:r w:rsidRPr="00996547">
              <w:rPr>
                <w:rFonts w:ascii="Times New Roman" w:eastAsia="Times New Roman" w:hAnsi="Times New Roman" w:cs="Times New Roman"/>
                <w:sz w:val="24"/>
                <w:szCs w:val="24"/>
              </w:rPr>
              <w:t>Решение задач на определение вероятности возникновения наследственных признаков при сцепленном наследовании</w:t>
            </w:r>
            <w:r>
              <w:rPr>
                <w:rFonts w:ascii="Times New Roman" w:eastAsia="Times New Roman" w:hAnsi="Times New Roman" w:cs="Times New Roman"/>
                <w:sz w:val="24"/>
                <w:szCs w:val="24"/>
              </w:rPr>
              <w:t xml:space="preserve"> и других</w:t>
            </w:r>
            <w:r w:rsidRPr="00147D80">
              <w:rPr>
                <w:rFonts w:ascii="Times New Roman" w:eastAsia="Times New Roman" w:hAnsi="Times New Roman" w:cs="Times New Roman"/>
                <w:sz w:val="24"/>
                <w:szCs w:val="24"/>
              </w:rPr>
              <w:t xml:space="preserve"> типах взаимодействия генов</w:t>
            </w:r>
            <w:r w:rsidRPr="00996547">
              <w:rPr>
                <w:rFonts w:ascii="Times New Roman" w:eastAsia="Times New Roman" w:hAnsi="Times New Roman" w:cs="Times New Roman"/>
                <w:sz w:val="24"/>
                <w:szCs w:val="24"/>
              </w:rPr>
              <w:t>, составление генотипических схем скрещивания</w:t>
            </w:r>
            <w:r w:rsidRPr="00117B74">
              <w:rPr>
                <w:rFonts w:ascii="Times New Roman" w:eastAsia="Times New Roman" w:hAnsi="Times New Roman" w:cs="Times New Roman"/>
                <w:sz w:val="24"/>
                <w:szCs w:val="24"/>
              </w:rPr>
              <w:t xml:space="preserve">.  </w:t>
            </w:r>
            <w:r w:rsidRPr="000651F5">
              <w:rPr>
                <w:rFonts w:ascii="Times New Roman" w:eastAsia="Times New Roman" w:hAnsi="Times New Roman" w:cs="Times New Roman"/>
                <w:sz w:val="24"/>
                <w:szCs w:val="24"/>
              </w:rPr>
              <w:t>Составлени</w:t>
            </w:r>
            <w:r w:rsidR="00117B74">
              <w:rPr>
                <w:rFonts w:ascii="Times New Roman" w:eastAsia="Times New Roman" w:hAnsi="Times New Roman" w:cs="Times New Roman"/>
                <w:sz w:val="24"/>
                <w:szCs w:val="24"/>
              </w:rPr>
              <w:t>е и анализ родословных человека</w:t>
            </w:r>
          </w:p>
        </w:tc>
        <w:tc>
          <w:tcPr>
            <w:tcW w:w="992" w:type="dxa"/>
            <w:vMerge/>
            <w:tcBorders>
              <w:bottom w:val="single" w:sz="4" w:space="0" w:color="auto"/>
            </w:tcBorders>
            <w:shd w:val="clear" w:color="auto" w:fill="auto"/>
          </w:tcPr>
          <w:p w14:paraId="7D359A40"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C6B8E67" w14:textId="77777777" w:rsidR="00AB1F58" w:rsidRPr="00DE5638" w:rsidRDefault="00AB1F58"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3B569C8F" w14:textId="77777777" w:rsidTr="00D53AF1">
        <w:trPr>
          <w:trHeight w:val="263"/>
        </w:trPr>
        <w:tc>
          <w:tcPr>
            <w:tcW w:w="11624" w:type="dxa"/>
            <w:gridSpan w:val="2"/>
            <w:shd w:val="clear" w:color="auto" w:fill="auto"/>
          </w:tcPr>
          <w:p w14:paraId="30E833CA" w14:textId="38D9063F"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6</w:t>
            </w:r>
            <w:r w:rsidRPr="00DE5638">
              <w:rPr>
                <w:rFonts w:ascii="Times New Roman" w:hAnsi="Times New Roman" w:cs="Times New Roman"/>
                <w:b/>
                <w:bCs/>
                <w:sz w:val="24"/>
                <w:szCs w:val="24"/>
              </w:rPr>
              <w:t xml:space="preserve">. </w:t>
            </w:r>
            <w:r>
              <w:rPr>
                <w:rFonts w:ascii="Times New Roman" w:eastAsia="Times New Roman" w:hAnsi="Times New Roman" w:cs="Times New Roman"/>
                <w:b/>
                <w:sz w:val="24"/>
                <w:szCs w:val="24"/>
              </w:rPr>
              <w:t>Эволюционная биология</w:t>
            </w:r>
          </w:p>
        </w:tc>
        <w:tc>
          <w:tcPr>
            <w:tcW w:w="992" w:type="dxa"/>
            <w:shd w:val="clear" w:color="auto" w:fill="auto"/>
          </w:tcPr>
          <w:p w14:paraId="57178C4C" w14:textId="316AE236"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46B34876" w14:textId="7A5E56E5"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w:t>
            </w:r>
          </w:p>
          <w:p w14:paraId="437A0675" w14:textId="0277350B"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751F5A" w:rsidRPr="00DE5638" w14:paraId="6B6FB017" w14:textId="77777777" w:rsidTr="00D53AF1">
        <w:trPr>
          <w:trHeight w:val="240"/>
        </w:trPr>
        <w:tc>
          <w:tcPr>
            <w:tcW w:w="2410" w:type="dxa"/>
            <w:vMerge w:val="restart"/>
            <w:shd w:val="clear" w:color="auto" w:fill="auto"/>
          </w:tcPr>
          <w:p w14:paraId="22DFB1D4" w14:textId="31B56365"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Эволюционная </w:t>
            </w:r>
            <w:r>
              <w:rPr>
                <w:rFonts w:ascii="Times New Roman" w:hAnsi="Times New Roman" w:cs="Times New Roman"/>
                <w:bCs/>
                <w:sz w:val="24"/>
                <w:szCs w:val="24"/>
              </w:rPr>
              <w:lastRenderedPageBreak/>
              <w:t>теория</w:t>
            </w:r>
            <w:r>
              <w:rPr>
                <w:rFonts w:ascii="Times New Roman" w:hAnsi="Times New Roman" w:cs="Times New Roman"/>
                <w:bCs/>
                <w:sz w:val="24"/>
                <w:szCs w:val="24"/>
              </w:rPr>
              <w:br/>
              <w:t xml:space="preserve"> и ее место</w:t>
            </w:r>
          </w:p>
          <w:p w14:paraId="5DB74D01"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в биологии</w:t>
            </w:r>
            <w:r w:rsidRPr="00351DBB">
              <w:rPr>
                <w:rFonts w:ascii="Times New Roman" w:hAnsi="Times New Roman" w:cs="Times New Roman"/>
                <w:bCs/>
                <w:sz w:val="24"/>
                <w:szCs w:val="24"/>
              </w:rPr>
              <w:t xml:space="preserve"> </w:t>
            </w:r>
          </w:p>
          <w:p w14:paraId="3BE4EB48"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roofErr w:type="spellStart"/>
            <w:r w:rsidRPr="00351DBB">
              <w:rPr>
                <w:rFonts w:ascii="Times New Roman" w:hAnsi="Times New Roman" w:cs="Times New Roman"/>
                <w:bCs/>
                <w:sz w:val="24"/>
                <w:szCs w:val="24"/>
              </w:rPr>
              <w:t>Микроэволюция</w:t>
            </w:r>
            <w:proofErr w:type="spellEnd"/>
          </w:p>
          <w:p w14:paraId="04C0DC90" w14:textId="4FF94A30"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351DBB">
              <w:rPr>
                <w:rFonts w:ascii="Times New Roman" w:hAnsi="Times New Roman" w:cs="Times New Roman"/>
                <w:bCs/>
                <w:sz w:val="24"/>
                <w:szCs w:val="24"/>
              </w:rPr>
              <w:t>Макроэволюция</w:t>
            </w:r>
          </w:p>
        </w:tc>
        <w:tc>
          <w:tcPr>
            <w:tcW w:w="9214" w:type="dxa"/>
            <w:shd w:val="clear" w:color="auto" w:fill="auto"/>
          </w:tcPr>
          <w:p w14:paraId="75DA462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51C1DE5E" w14:textId="6C3ADD41" w:rsidR="00751F5A" w:rsidRPr="00DE5638" w:rsidRDefault="00937B91"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157CAFC4"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6E7ACECA" w14:textId="77777777" w:rsidTr="00B203B7">
        <w:trPr>
          <w:trHeight w:val="7123"/>
        </w:trPr>
        <w:tc>
          <w:tcPr>
            <w:tcW w:w="2410" w:type="dxa"/>
            <w:vMerge/>
            <w:tcBorders>
              <w:bottom w:val="single" w:sz="4" w:space="0" w:color="000000"/>
            </w:tcBorders>
          </w:tcPr>
          <w:p w14:paraId="36C363E8"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55BC0A16"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Предпосылки возникновения эволюционной теории. Эволюционная теория и её место в биологии. Влияние эволюционной теории на развитие биологии и других</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наук. </w:t>
            </w:r>
          </w:p>
          <w:p w14:paraId="6F0F8DBD" w14:textId="77777777"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Свидетельства эволюции. Палеонтологические: последовательность появления видов в палеонтологической</w:t>
            </w:r>
            <w:r>
              <w:rPr>
                <w:rFonts w:ascii="Times New Roman" w:hAnsi="Times New Roman" w:cs="Times New Roman"/>
                <w:bCs/>
                <w:sz w:val="24"/>
                <w:szCs w:val="24"/>
              </w:rPr>
              <w:t xml:space="preserve"> </w:t>
            </w:r>
            <w:r w:rsidRPr="00351DBB">
              <w:rPr>
                <w:rFonts w:ascii="Times New Roman" w:hAnsi="Times New Roman" w:cs="Times New Roman"/>
                <w:bCs/>
                <w:sz w:val="24"/>
                <w:szCs w:val="24"/>
              </w:rPr>
              <w:t xml:space="preserve">летописи, переходные формы. </w:t>
            </w:r>
            <w:proofErr w:type="gramStart"/>
            <w:r w:rsidRPr="00351DBB">
              <w:rPr>
                <w:rFonts w:ascii="Times New Roman" w:hAnsi="Times New Roman" w:cs="Times New Roman"/>
                <w:bCs/>
                <w:sz w:val="24"/>
                <w:szCs w:val="24"/>
              </w:rPr>
              <w:t>Биогеографические</w:t>
            </w:r>
            <w:proofErr w:type="gramEnd"/>
            <w:r w:rsidRPr="00351DBB">
              <w:rPr>
                <w:rFonts w:ascii="Times New Roman" w:hAnsi="Times New Roman" w:cs="Times New Roman"/>
                <w:bCs/>
                <w:sz w:val="24"/>
                <w:szCs w:val="24"/>
              </w:rPr>
              <w:t xml:space="preserve">: сходство и различие фаун и флор материков и островов. Эмбриологические: сходства и различия эмбрионов разных видов позвоночных. </w:t>
            </w:r>
          </w:p>
          <w:p w14:paraId="7B07C1E9" w14:textId="73A70239" w:rsidR="00AB1F58"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Сравнительно-анатомические: гомологичные, аналогичные, рудиментарные органы, атавизмы. Молекулярно-биохимические: сходство механизмов наследственности и основных метаболических путей у всех живых организмов</w:t>
            </w:r>
            <w:r>
              <w:rPr>
                <w:rFonts w:ascii="Times New Roman" w:hAnsi="Times New Roman" w:cs="Times New Roman"/>
                <w:bCs/>
                <w:sz w:val="24"/>
                <w:szCs w:val="24"/>
              </w:rPr>
              <w:t>.</w:t>
            </w:r>
          </w:p>
          <w:p w14:paraId="690D4B33" w14:textId="3E0AE587" w:rsidR="00AB1F58"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Эволюционная теория Ч. Дарвина. Предпосылки возникновения дарвинизма. Движущие силы эволюции видов по Дарвину (избыточное размножение при ограниченности ресурсов, неопределённая изменчивость, борьба за существование, естественный отбор)</w:t>
            </w:r>
          </w:p>
          <w:p w14:paraId="7DA40ACB" w14:textId="77777777" w:rsidR="00751F5A" w:rsidRPr="00351DBB"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 xml:space="preserve">Синтетическая теория эволюции (СТЭ) и её основные положения. </w:t>
            </w:r>
            <w:proofErr w:type="spellStart"/>
            <w:r w:rsidRPr="00351DBB">
              <w:rPr>
                <w:rFonts w:ascii="Times New Roman" w:hAnsi="Times New Roman" w:cs="Times New Roman"/>
                <w:bCs/>
                <w:sz w:val="24"/>
                <w:szCs w:val="24"/>
              </w:rPr>
              <w:t>Микроэволюция</w:t>
            </w:r>
            <w:proofErr w:type="spellEnd"/>
            <w:r>
              <w:rPr>
                <w:rFonts w:ascii="Times New Roman" w:hAnsi="Times New Roman" w:cs="Times New Roman"/>
                <w:bCs/>
                <w:sz w:val="24"/>
                <w:szCs w:val="24"/>
              </w:rPr>
              <w:t xml:space="preserve">. </w:t>
            </w:r>
            <w:r w:rsidRPr="00351DBB">
              <w:rPr>
                <w:rFonts w:ascii="Times New Roman" w:hAnsi="Times New Roman" w:cs="Times New Roman"/>
                <w:bCs/>
                <w:sz w:val="24"/>
                <w:szCs w:val="24"/>
              </w:rPr>
              <w:t>Популяция как единица вида и эволюции.</w:t>
            </w:r>
          </w:p>
          <w:p w14:paraId="2129CA7F" w14:textId="375CFC32"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Движущие силы (факторы)</w:t>
            </w:r>
            <w:r>
              <w:rPr>
                <w:rFonts w:ascii="Times New Roman" w:hAnsi="Times New Roman" w:cs="Times New Roman"/>
                <w:bCs/>
                <w:sz w:val="24"/>
                <w:szCs w:val="24"/>
              </w:rPr>
              <w:t xml:space="preserve"> </w:t>
            </w:r>
            <w:r w:rsidRPr="00351DBB">
              <w:rPr>
                <w:rFonts w:ascii="Times New Roman" w:hAnsi="Times New Roman" w:cs="Times New Roman"/>
                <w:bCs/>
                <w:sz w:val="24"/>
                <w:szCs w:val="24"/>
              </w:rPr>
              <w:t>эволюции видов в природе. Мутационный процесс и комбинативная изменчивость. Популяционные волны и дрейф генов. Изоляция и миграция.</w:t>
            </w:r>
            <w:r>
              <w:rPr>
                <w:rFonts w:ascii="Times New Roman" w:hAnsi="Times New Roman" w:cs="Times New Roman"/>
                <w:bCs/>
                <w:sz w:val="24"/>
                <w:szCs w:val="24"/>
              </w:rPr>
              <w:t xml:space="preserve"> </w:t>
            </w:r>
            <w:r w:rsidRPr="00351DBB">
              <w:rPr>
                <w:rFonts w:ascii="Times New Roman" w:hAnsi="Times New Roman" w:cs="Times New Roman"/>
                <w:bCs/>
                <w:sz w:val="24"/>
                <w:szCs w:val="24"/>
              </w:rPr>
              <w:t>Естественный отбор – направляющий фактор эволюции. Формы естественного отбора.</w:t>
            </w:r>
            <w:r>
              <w:rPr>
                <w:rFonts w:ascii="Times New Roman" w:hAnsi="Times New Roman" w:cs="Times New Roman"/>
                <w:bCs/>
                <w:sz w:val="24"/>
                <w:szCs w:val="24"/>
              </w:rPr>
              <w:t xml:space="preserve"> </w:t>
            </w:r>
            <w:r w:rsidRPr="00351DBB">
              <w:rPr>
                <w:rFonts w:ascii="Times New Roman" w:hAnsi="Times New Roman" w:cs="Times New Roman"/>
                <w:bCs/>
                <w:sz w:val="24"/>
                <w:szCs w:val="24"/>
              </w:rPr>
              <w:t>Приспособленность организмов как результат эволюции. Примеры приспособлений у организмов. Ароморфозы и идиоадаптации. Вид</w:t>
            </w:r>
            <w:r>
              <w:rPr>
                <w:rFonts w:ascii="Times New Roman" w:hAnsi="Times New Roman" w:cs="Times New Roman"/>
                <w:bCs/>
                <w:sz w:val="24"/>
                <w:szCs w:val="24"/>
              </w:rPr>
              <w:t xml:space="preserve"> </w:t>
            </w:r>
            <w:r w:rsidRPr="00351DBB">
              <w:rPr>
                <w:rFonts w:ascii="Times New Roman" w:hAnsi="Times New Roman" w:cs="Times New Roman"/>
                <w:bCs/>
                <w:sz w:val="24"/>
                <w:szCs w:val="24"/>
              </w:rPr>
              <w:t>и видообразование. Критерии вида. Основные формы видообразования: географическое, экологическое</w:t>
            </w:r>
          </w:p>
          <w:p w14:paraId="38AD36B4" w14:textId="4AC70A39" w:rsidR="00751F5A" w:rsidRPr="00AB1F58" w:rsidRDefault="00751F5A" w:rsidP="00AB1F5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351DBB">
              <w:rPr>
                <w:rFonts w:ascii="Times New Roman" w:hAnsi="Times New Roman" w:cs="Times New Roman"/>
                <w:bCs/>
                <w:sz w:val="24"/>
                <w:szCs w:val="24"/>
              </w:rPr>
              <w:t>Макроэволюция. Формы эволюции: филетическая, дивергентная, конвергентная, параллельная. Необратимость эволюции</w:t>
            </w:r>
          </w:p>
        </w:tc>
        <w:tc>
          <w:tcPr>
            <w:tcW w:w="992" w:type="dxa"/>
            <w:vMerge/>
            <w:tcBorders>
              <w:bottom w:val="single" w:sz="4" w:space="0" w:color="auto"/>
            </w:tcBorders>
            <w:shd w:val="clear" w:color="auto" w:fill="auto"/>
          </w:tcPr>
          <w:p w14:paraId="29A7D40E"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267EEDF0"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FFE7ACA" w14:textId="77777777" w:rsidTr="00D53AF1">
        <w:trPr>
          <w:trHeight w:val="185"/>
        </w:trPr>
        <w:tc>
          <w:tcPr>
            <w:tcW w:w="2410" w:type="dxa"/>
            <w:vMerge/>
          </w:tcPr>
          <w:p w14:paraId="181B9D28"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7668C9D7" w14:textId="66CC8646"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tcBorders>
              <w:top w:val="single" w:sz="4" w:space="0" w:color="auto"/>
            </w:tcBorders>
            <w:shd w:val="clear" w:color="auto" w:fill="auto"/>
          </w:tcPr>
          <w:p w14:paraId="2D1433CB" w14:textId="77E174D1" w:rsidR="00751F5A" w:rsidRPr="00967F43"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sidRPr="001852E4">
              <w:rPr>
                <w:rFonts w:ascii="Times New Roman" w:hAnsi="Times New Roman" w:cs="Times New Roman"/>
                <w:sz w:val="24"/>
                <w:szCs w:val="24"/>
              </w:rPr>
              <w:t>1</w:t>
            </w:r>
          </w:p>
        </w:tc>
        <w:tc>
          <w:tcPr>
            <w:tcW w:w="1843" w:type="dxa"/>
            <w:vMerge/>
            <w:shd w:val="clear" w:color="auto" w:fill="auto"/>
          </w:tcPr>
          <w:p w14:paraId="7B13C1CB"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ED7BDEE" w14:textId="77777777" w:rsidTr="00D53AF1">
        <w:trPr>
          <w:trHeight w:val="240"/>
        </w:trPr>
        <w:tc>
          <w:tcPr>
            <w:tcW w:w="2410" w:type="dxa"/>
            <w:vMerge/>
          </w:tcPr>
          <w:p w14:paraId="1E8A5004"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3B2C6F49" w14:textId="1BBFD21A"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6</w:t>
            </w:r>
            <w:r w:rsidRPr="008870D6">
              <w:rPr>
                <w:rFonts w:ascii="Times New Roman" w:hAnsi="Times New Roman" w:cs="Times New Roman"/>
                <w:bCs/>
                <w:sz w:val="24"/>
                <w:szCs w:val="24"/>
              </w:rPr>
              <w:t xml:space="preserve"> «Сравнение видов по морфологическому критерию»</w:t>
            </w:r>
          </w:p>
        </w:tc>
        <w:tc>
          <w:tcPr>
            <w:tcW w:w="992" w:type="dxa"/>
            <w:vMerge/>
            <w:shd w:val="clear" w:color="auto" w:fill="auto"/>
          </w:tcPr>
          <w:p w14:paraId="32B62873"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3A90F5" w14:textId="77777777" w:rsidR="00751F5A" w:rsidRPr="00DE5638" w:rsidRDefault="00751F5A"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7F80F6" w14:textId="77777777" w:rsidTr="00D53AF1">
        <w:trPr>
          <w:trHeight w:val="240"/>
        </w:trPr>
        <w:tc>
          <w:tcPr>
            <w:tcW w:w="11624" w:type="dxa"/>
            <w:gridSpan w:val="2"/>
            <w:shd w:val="clear" w:color="auto" w:fill="auto"/>
          </w:tcPr>
          <w:p w14:paraId="1B4ECD6C" w14:textId="0A7E5020"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7</w:t>
            </w:r>
            <w:r w:rsidRPr="00DE5638">
              <w:rPr>
                <w:rFonts w:ascii="Times New Roman" w:hAnsi="Times New Roman" w:cs="Times New Roman"/>
                <w:b/>
                <w:bCs/>
                <w:sz w:val="24"/>
                <w:szCs w:val="24"/>
              </w:rPr>
              <w:t xml:space="preserve">. </w:t>
            </w:r>
            <w:r w:rsidRPr="00996547">
              <w:rPr>
                <w:rFonts w:ascii="Times New Roman" w:eastAsia="Times New Roman" w:hAnsi="Times New Roman" w:cs="Times New Roman"/>
                <w:b/>
                <w:sz w:val="24"/>
                <w:szCs w:val="24"/>
              </w:rPr>
              <w:t>Возникновение и развитие жизни на Земле</w:t>
            </w:r>
          </w:p>
        </w:tc>
        <w:tc>
          <w:tcPr>
            <w:tcW w:w="992" w:type="dxa"/>
            <w:shd w:val="clear" w:color="auto" w:fill="auto"/>
          </w:tcPr>
          <w:p w14:paraId="392B6155" w14:textId="3B11F4D0"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3</w:t>
            </w:r>
          </w:p>
        </w:tc>
        <w:tc>
          <w:tcPr>
            <w:tcW w:w="1843" w:type="dxa"/>
            <w:vMerge w:val="restart"/>
            <w:shd w:val="clear" w:color="auto" w:fill="auto"/>
            <w:vAlign w:val="center"/>
          </w:tcPr>
          <w:p w14:paraId="6A09B55C" w14:textId="4EA5FCAC" w:rsidR="00FE7D2B" w:rsidRPr="00DE5638" w:rsidRDefault="00FE7D2B" w:rsidP="00E459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 xml:space="preserve">ОК-01, ОК-02, </w:t>
            </w:r>
            <w:r w:rsidRPr="00DE5638">
              <w:rPr>
                <w:rFonts w:ascii="Times New Roman" w:hAnsi="Times New Roman" w:cs="Times New Roman"/>
                <w:bCs/>
                <w:sz w:val="24"/>
                <w:szCs w:val="24"/>
              </w:rPr>
              <w:lastRenderedPageBreak/>
              <w:t>ОК-04</w:t>
            </w:r>
          </w:p>
        </w:tc>
      </w:tr>
      <w:tr w:rsidR="00751F5A" w:rsidRPr="00DE5638" w14:paraId="17751434" w14:textId="77777777" w:rsidTr="00751F5A">
        <w:trPr>
          <w:trHeight w:val="7799"/>
        </w:trPr>
        <w:tc>
          <w:tcPr>
            <w:tcW w:w="2410" w:type="dxa"/>
            <w:vMerge w:val="restart"/>
            <w:shd w:val="clear" w:color="auto" w:fill="auto"/>
          </w:tcPr>
          <w:p w14:paraId="126A0506" w14:textId="0E22198B"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lastRenderedPageBreak/>
              <w:t>Зарождение</w:t>
            </w:r>
          </w:p>
          <w:p w14:paraId="285611B5"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и развитие жизни</w:t>
            </w:r>
          </w:p>
          <w:p w14:paraId="11700CB3" w14:textId="77777777"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Система органического мира</w:t>
            </w:r>
          </w:p>
          <w:p w14:paraId="0047A1E4" w14:textId="12A3F790" w:rsidR="00751F5A"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D5510">
              <w:rPr>
                <w:rFonts w:ascii="Times New Roman" w:hAnsi="Times New Roman" w:cs="Times New Roman"/>
                <w:bCs/>
                <w:sz w:val="24"/>
                <w:szCs w:val="24"/>
              </w:rPr>
              <w:t xml:space="preserve"> Происхождение</w:t>
            </w:r>
            <w:r>
              <w:rPr>
                <w:rFonts w:ascii="Times New Roman" w:hAnsi="Times New Roman" w:cs="Times New Roman"/>
                <w:bCs/>
                <w:sz w:val="24"/>
                <w:szCs w:val="24"/>
              </w:rPr>
              <w:t xml:space="preserve"> </w:t>
            </w:r>
            <w:r w:rsidRPr="000D5510">
              <w:rPr>
                <w:rFonts w:ascii="Times New Roman" w:hAnsi="Times New Roman" w:cs="Times New Roman"/>
                <w:bCs/>
                <w:sz w:val="24"/>
                <w:szCs w:val="24"/>
              </w:rPr>
              <w:t>человека – антропогенез</w:t>
            </w:r>
          </w:p>
          <w:p w14:paraId="63831E7A" w14:textId="571A55AF" w:rsidR="00751F5A" w:rsidRPr="00DE5638" w:rsidRDefault="00751F5A"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 xml:space="preserve"> Основные стадии эволюции человека</w:t>
            </w:r>
          </w:p>
        </w:tc>
        <w:tc>
          <w:tcPr>
            <w:tcW w:w="9214" w:type="dxa"/>
            <w:shd w:val="clear" w:color="auto" w:fill="auto"/>
          </w:tcPr>
          <w:p w14:paraId="3835289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6CAA0DC5"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p w14:paraId="6A638691" w14:textId="05D9504D"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072E54BA"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0A60F8E3" w14:textId="77777777" w:rsidTr="00751F5A">
        <w:trPr>
          <w:trHeight w:val="7799"/>
        </w:trPr>
        <w:tc>
          <w:tcPr>
            <w:tcW w:w="2410" w:type="dxa"/>
            <w:vMerge/>
            <w:tcBorders>
              <w:bottom w:val="single" w:sz="4" w:space="0" w:color="000000"/>
            </w:tcBorders>
          </w:tcPr>
          <w:p w14:paraId="0194BDF3"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tcBorders>
              <w:bottom w:val="single" w:sz="4" w:space="0" w:color="000000"/>
            </w:tcBorders>
            <w:shd w:val="clear" w:color="auto" w:fill="auto"/>
          </w:tcPr>
          <w:p w14:paraId="695A300E" w14:textId="650E7056" w:rsidR="00751F5A" w:rsidRPr="00351DBB"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Донаучные представления о зарождении жизни. Научные гипотезы возникновения жизни на Земле: абиогенез и панспермия. Химическая эволюция. Абиогенный синтез органических веществ </w:t>
            </w:r>
            <w:proofErr w:type="gramStart"/>
            <w:r w:rsidRPr="00351DBB">
              <w:rPr>
                <w:rFonts w:ascii="Times New Roman" w:hAnsi="Times New Roman" w:cs="Times New Roman"/>
                <w:sz w:val="24"/>
                <w:szCs w:val="24"/>
              </w:rPr>
              <w:t>из</w:t>
            </w:r>
            <w:proofErr w:type="gramEnd"/>
            <w:r w:rsidRPr="00AF325E">
              <w:rPr>
                <w:rFonts w:ascii="Times New Roman" w:hAnsi="Times New Roman" w:cs="Times New Roman"/>
                <w:sz w:val="24"/>
                <w:szCs w:val="24"/>
              </w:rPr>
              <w:t xml:space="preserve"> </w:t>
            </w:r>
            <w:r w:rsidRPr="00351DBB">
              <w:rPr>
                <w:rFonts w:ascii="Times New Roman" w:hAnsi="Times New Roman" w:cs="Times New Roman"/>
                <w:sz w:val="24"/>
                <w:szCs w:val="24"/>
              </w:rPr>
              <w:t>неорганических. Экспериментальное подтверждение химической эволюции. Начальные этапы биологической эволюции. Гипотеза РН</w:t>
            </w:r>
            <w:proofErr w:type="gramStart"/>
            <w:r w:rsidRPr="00351DBB">
              <w:rPr>
                <w:rFonts w:ascii="Times New Roman" w:hAnsi="Times New Roman" w:cs="Times New Roman"/>
                <w:sz w:val="24"/>
                <w:szCs w:val="24"/>
              </w:rPr>
              <w:t>К-</w:t>
            </w:r>
            <w:proofErr w:type="gramEnd"/>
            <w:r w:rsidRPr="00351DBB">
              <w:rPr>
                <w:rFonts w:ascii="Times New Roman" w:hAnsi="Times New Roman" w:cs="Times New Roman"/>
                <w:sz w:val="24"/>
                <w:szCs w:val="24"/>
              </w:rPr>
              <w:t xml:space="preserve"> мира. Формирование мембранных структур и возникновение </w:t>
            </w:r>
            <w:proofErr w:type="spellStart"/>
            <w:r w:rsidRPr="00351DBB">
              <w:rPr>
                <w:rFonts w:ascii="Times New Roman" w:hAnsi="Times New Roman" w:cs="Times New Roman"/>
                <w:sz w:val="24"/>
                <w:szCs w:val="24"/>
              </w:rPr>
              <w:t>протоклетки</w:t>
            </w:r>
            <w:proofErr w:type="spellEnd"/>
            <w:r w:rsidRPr="00351DBB">
              <w:rPr>
                <w:rFonts w:ascii="Times New Roman" w:hAnsi="Times New Roman" w:cs="Times New Roman"/>
                <w:sz w:val="24"/>
                <w:szCs w:val="24"/>
              </w:rPr>
              <w:t>. Первые клетки и их эволюция. Формирование основных групп живых организмов.</w:t>
            </w:r>
          </w:p>
          <w:p w14:paraId="0543DC70" w14:textId="77777777" w:rsidR="00751F5A" w:rsidRDefault="00751F5A" w:rsidP="00351D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351DBB">
              <w:rPr>
                <w:rFonts w:ascii="Times New Roman" w:hAnsi="Times New Roman" w:cs="Times New Roman"/>
                <w:sz w:val="24"/>
                <w:szCs w:val="24"/>
              </w:rPr>
              <w:t xml:space="preserve">Развитие жизни на Земле по эрам и периодам. </w:t>
            </w:r>
            <w:proofErr w:type="spellStart"/>
            <w:r w:rsidRPr="00351DBB">
              <w:rPr>
                <w:rFonts w:ascii="Times New Roman" w:hAnsi="Times New Roman" w:cs="Times New Roman"/>
                <w:sz w:val="24"/>
                <w:szCs w:val="24"/>
              </w:rPr>
              <w:t>Катархей</w:t>
            </w:r>
            <w:proofErr w:type="spellEnd"/>
            <w:r w:rsidRPr="00351DBB">
              <w:rPr>
                <w:rFonts w:ascii="Times New Roman" w:hAnsi="Times New Roman" w:cs="Times New Roman"/>
                <w:sz w:val="24"/>
                <w:szCs w:val="24"/>
              </w:rPr>
              <w:t xml:space="preserve">. Архейская и протерозойская эры. </w:t>
            </w:r>
            <w:proofErr w:type="gramStart"/>
            <w:r w:rsidRPr="00351DBB">
              <w:rPr>
                <w:rFonts w:ascii="Times New Roman" w:hAnsi="Times New Roman" w:cs="Times New Roman"/>
                <w:sz w:val="24"/>
                <w:szCs w:val="24"/>
              </w:rPr>
              <w:t>Палеозойская эра и её периоды: кембрийский, ордовикский, силурийский, девонский, каменноугольный, пермский.</w:t>
            </w:r>
            <w:proofErr w:type="gramEnd"/>
            <w:r w:rsidRPr="00351DBB">
              <w:rPr>
                <w:rFonts w:ascii="Times New Roman" w:hAnsi="Times New Roman" w:cs="Times New Roman"/>
                <w:sz w:val="24"/>
                <w:szCs w:val="24"/>
              </w:rPr>
              <w:t xml:space="preserve"> Мезозойская эра и её периоды: триасовый, юрский, меловой. Кайнозойская эра и её периоды: палеогеновый, неогеновый, антропогеновый. </w:t>
            </w:r>
          </w:p>
          <w:p w14:paraId="6BDB9FEC"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Система органического мира как отражение эволюции. Основные систематические группы организмов</w:t>
            </w:r>
            <w:r>
              <w:rPr>
                <w:rFonts w:ascii="Times New Roman" w:eastAsia="Times New Roman" w:hAnsi="Times New Roman" w:cs="Times New Roman"/>
                <w:bCs/>
                <w:sz w:val="24"/>
                <w:szCs w:val="24"/>
              </w:rPr>
              <w:t>.</w:t>
            </w:r>
            <w:r w:rsidRPr="00351DBB">
              <w:rPr>
                <w:rFonts w:ascii="Times New Roman" w:hAnsi="Times New Roman" w:cs="Times New Roman"/>
                <w:sz w:val="24"/>
                <w:szCs w:val="24"/>
              </w:rPr>
              <w:t xml:space="preserve"> Характеристика климата и геологических процессов. Основные этапы эволюции растительного и животного мира. Ароморфозы у растений и животных. Появление, расцвет и вымирание групп живых организмов</w:t>
            </w:r>
            <w:r>
              <w:rPr>
                <w:rFonts w:ascii="Times New Roman" w:hAnsi="Times New Roman" w:cs="Times New Roman"/>
                <w:sz w:val="24"/>
                <w:szCs w:val="24"/>
              </w:rPr>
              <w:t xml:space="preserve">. </w:t>
            </w:r>
          </w:p>
          <w:p w14:paraId="1944A3E9" w14:textId="77777777" w:rsidR="00751F5A"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Эволюция человека. Антропология как наука. Развитие представлений о происхождении человека. Методы изучения антропогенеза. Сходства и различия человека и животных. Систематическое положение человека.</w:t>
            </w:r>
            <w:r>
              <w:rPr>
                <w:rFonts w:ascii="Times New Roman" w:eastAsia="Times New Roman" w:hAnsi="Times New Roman" w:cs="Times New Roman"/>
                <w:bCs/>
                <w:sz w:val="24"/>
                <w:szCs w:val="24"/>
              </w:rPr>
              <w:t xml:space="preserve"> </w:t>
            </w:r>
            <w:r w:rsidRPr="000D5510">
              <w:rPr>
                <w:rFonts w:ascii="Times New Roman" w:eastAsia="Times New Roman" w:hAnsi="Times New Roman" w:cs="Times New Roman"/>
                <w:bCs/>
                <w:sz w:val="24"/>
                <w:szCs w:val="24"/>
              </w:rPr>
              <w:t>Движущие силы (факторы) антропогенеза. Наследственная изменчивость и естественный отбор. Общественный образ жизни, изготовление орудий труда, мышление, речь</w:t>
            </w:r>
          </w:p>
          <w:p w14:paraId="3AAEE9DB" w14:textId="77777777" w:rsidR="00751F5A" w:rsidRPr="000D5510"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0D5510">
              <w:rPr>
                <w:rFonts w:ascii="Times New Roman" w:eastAsia="Times New Roman" w:hAnsi="Times New Roman" w:cs="Times New Roman"/>
                <w:bCs/>
                <w:sz w:val="24"/>
                <w:szCs w:val="24"/>
              </w:rPr>
              <w:t>Основные стадии и ветви эволюции человека: австралопитеки, Человек умелый, Человек прямоходящий, Человек неандертальский, Человек разумный современного типа. Находки ископаемых останков, время существования, область распространения, объём головного мозга, образ жизни, орудия.</w:t>
            </w:r>
          </w:p>
          <w:p w14:paraId="4247C973" w14:textId="634E4ED3" w:rsidR="00751F5A" w:rsidRPr="007874CD" w:rsidRDefault="00751F5A" w:rsidP="00751F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D5510">
              <w:rPr>
                <w:rFonts w:ascii="Times New Roman" w:eastAsia="Times New Roman" w:hAnsi="Times New Roman" w:cs="Times New Roman"/>
                <w:bCs/>
                <w:sz w:val="24"/>
                <w:szCs w:val="24"/>
              </w:rPr>
              <w:t>Человеческие расы. Основные большие расы: европеоидная (евразийская), негро-австралоидная (экваториальная), монголоидная (азиатско-американская). Черты приспособленности представителей человеческих рас к условиям существования. Единство человеческих рас. Критика расизма</w:t>
            </w:r>
          </w:p>
        </w:tc>
        <w:tc>
          <w:tcPr>
            <w:tcW w:w="992" w:type="dxa"/>
            <w:vMerge/>
            <w:tcBorders>
              <w:bottom w:val="single" w:sz="4" w:space="0" w:color="000000"/>
            </w:tcBorders>
            <w:shd w:val="clear" w:color="auto" w:fill="auto"/>
          </w:tcPr>
          <w:p w14:paraId="57082721" w14:textId="1D5F50C3"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6ED206E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36912B66" w14:textId="77777777" w:rsidTr="00D53AF1">
        <w:trPr>
          <w:trHeight w:val="240"/>
        </w:trPr>
        <w:tc>
          <w:tcPr>
            <w:tcW w:w="2410" w:type="dxa"/>
            <w:vMerge/>
          </w:tcPr>
          <w:p w14:paraId="4B2984F6"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12DE9F4C" w14:textId="6F62492F" w:rsidR="00751F5A" w:rsidRPr="008870D6" w:rsidRDefault="00751F5A"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 xml:space="preserve">Практическое занятие </w:t>
            </w:r>
          </w:p>
        </w:tc>
        <w:tc>
          <w:tcPr>
            <w:tcW w:w="992" w:type="dxa"/>
            <w:vMerge w:val="restart"/>
            <w:shd w:val="clear" w:color="auto" w:fill="auto"/>
          </w:tcPr>
          <w:p w14:paraId="0191D67E" w14:textId="420143A8"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1852E4">
              <w:rPr>
                <w:rFonts w:ascii="Times New Roman" w:hAnsi="Times New Roman" w:cs="Times New Roman"/>
                <w:bCs/>
                <w:sz w:val="24"/>
                <w:szCs w:val="24"/>
              </w:rPr>
              <w:t>1</w:t>
            </w:r>
          </w:p>
        </w:tc>
        <w:tc>
          <w:tcPr>
            <w:tcW w:w="1843" w:type="dxa"/>
            <w:vMerge/>
            <w:shd w:val="clear" w:color="auto" w:fill="auto"/>
          </w:tcPr>
          <w:p w14:paraId="52DE55DF"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751F5A" w:rsidRPr="00DE5638" w14:paraId="7C63B25E" w14:textId="77777777" w:rsidTr="00D53AF1">
        <w:trPr>
          <w:trHeight w:val="240"/>
        </w:trPr>
        <w:tc>
          <w:tcPr>
            <w:tcW w:w="2410" w:type="dxa"/>
            <w:vMerge/>
          </w:tcPr>
          <w:p w14:paraId="7164265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2A2062A7" w14:textId="626DBAA5" w:rsidR="00751F5A" w:rsidRPr="008870D6" w:rsidRDefault="00751F5A"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sz w:val="24"/>
                <w:szCs w:val="24"/>
              </w:rPr>
            </w:pPr>
            <w:r w:rsidRPr="008870D6">
              <w:rPr>
                <w:rFonts w:ascii="Times New Roman" w:hAnsi="Times New Roman" w:cs="Times New Roman"/>
                <w:bCs/>
                <w:sz w:val="24"/>
                <w:szCs w:val="24"/>
              </w:rPr>
              <w:t xml:space="preserve">№ </w:t>
            </w:r>
            <w:r w:rsidR="000651F5" w:rsidRPr="008870D6">
              <w:rPr>
                <w:rFonts w:ascii="Times New Roman" w:hAnsi="Times New Roman" w:cs="Times New Roman"/>
                <w:bCs/>
                <w:sz w:val="24"/>
                <w:szCs w:val="24"/>
              </w:rPr>
              <w:t>7</w:t>
            </w:r>
            <w:r w:rsidR="00117B74" w:rsidRPr="008870D6">
              <w:rPr>
                <w:rFonts w:ascii="Times New Roman" w:hAnsi="Times New Roman" w:cs="Times New Roman"/>
                <w:bCs/>
                <w:sz w:val="24"/>
                <w:szCs w:val="24"/>
              </w:rPr>
              <w:t xml:space="preserve"> </w:t>
            </w:r>
            <w:r w:rsidRPr="008870D6">
              <w:rPr>
                <w:rFonts w:ascii="Times New Roman" w:hAnsi="Times New Roman" w:cs="Times New Roman"/>
                <w:bCs/>
                <w:sz w:val="24"/>
                <w:szCs w:val="24"/>
              </w:rPr>
              <w:t>Приспособленность человека к разным условиям среды. Влияние географической среды на морфологию и физиологию человека</w:t>
            </w:r>
          </w:p>
        </w:tc>
        <w:tc>
          <w:tcPr>
            <w:tcW w:w="992" w:type="dxa"/>
            <w:vMerge/>
            <w:shd w:val="clear" w:color="auto" w:fill="auto"/>
          </w:tcPr>
          <w:p w14:paraId="3775623B"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D4648CD" w14:textId="77777777" w:rsidR="00751F5A" w:rsidRPr="00DE5638" w:rsidRDefault="00751F5A"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11C17E99" w14:textId="77777777" w:rsidTr="00D53AF1">
        <w:trPr>
          <w:trHeight w:val="204"/>
        </w:trPr>
        <w:tc>
          <w:tcPr>
            <w:tcW w:w="11624" w:type="dxa"/>
            <w:gridSpan w:val="2"/>
            <w:shd w:val="clear" w:color="auto" w:fill="FFFFFF" w:themeFill="background1"/>
          </w:tcPr>
          <w:p w14:paraId="6F24402B" w14:textId="66C5BAE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Раздел </w:t>
            </w:r>
            <w:r>
              <w:rPr>
                <w:rFonts w:ascii="Times New Roman" w:hAnsi="Times New Roman" w:cs="Times New Roman"/>
                <w:b/>
                <w:bCs/>
                <w:sz w:val="24"/>
                <w:szCs w:val="24"/>
              </w:rPr>
              <w:t>8</w:t>
            </w:r>
            <w:r w:rsidRPr="00DE5638">
              <w:rPr>
                <w:rFonts w:ascii="Times New Roman" w:hAnsi="Times New Roman" w:cs="Times New Roman"/>
                <w:b/>
                <w:bCs/>
                <w:sz w:val="24"/>
                <w:szCs w:val="24"/>
              </w:rPr>
              <w:t xml:space="preserve">. </w:t>
            </w:r>
            <w:r w:rsidRPr="00CF3D7F">
              <w:rPr>
                <w:rFonts w:ascii="Times New Roman" w:hAnsi="Times New Roman" w:cs="Times New Roman"/>
                <w:b/>
                <w:bCs/>
                <w:sz w:val="24"/>
                <w:szCs w:val="24"/>
              </w:rPr>
              <w:t>Организмы и окружающая среда</w:t>
            </w:r>
            <w:r w:rsidR="000651F5">
              <w:rPr>
                <w:rFonts w:ascii="Times New Roman" w:hAnsi="Times New Roman" w:cs="Times New Roman"/>
                <w:b/>
                <w:bCs/>
                <w:sz w:val="24"/>
                <w:szCs w:val="24"/>
              </w:rPr>
              <w:t xml:space="preserve">. </w:t>
            </w:r>
            <w:r w:rsidR="000651F5" w:rsidRPr="000651F5">
              <w:rPr>
                <w:rFonts w:ascii="Times New Roman" w:hAnsi="Times New Roman" w:cs="Times New Roman"/>
                <w:b/>
                <w:bCs/>
                <w:sz w:val="24"/>
                <w:szCs w:val="24"/>
              </w:rPr>
              <w:t>Сообщества и экологические системы</w:t>
            </w:r>
          </w:p>
        </w:tc>
        <w:tc>
          <w:tcPr>
            <w:tcW w:w="992" w:type="dxa"/>
            <w:shd w:val="clear" w:color="auto" w:fill="FFFFFF" w:themeFill="background1"/>
          </w:tcPr>
          <w:p w14:paraId="5CBE9B1E" w14:textId="34289AE2" w:rsidR="00FE7D2B" w:rsidRPr="00DE5638" w:rsidRDefault="008870D6"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6</w:t>
            </w:r>
          </w:p>
        </w:tc>
        <w:tc>
          <w:tcPr>
            <w:tcW w:w="1843" w:type="dxa"/>
            <w:vMerge w:val="restart"/>
            <w:shd w:val="clear" w:color="auto" w:fill="FFFFFF" w:themeFill="background1"/>
            <w:vAlign w:val="center"/>
          </w:tcPr>
          <w:p w14:paraId="5011C89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554A141D"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15F277A7" w14:textId="77777777" w:rsidR="00117B74" w:rsidRDefault="00117B74"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p w14:paraId="0D981658" w14:textId="77777777"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0B1DD001" w14:textId="6E2A02CA" w:rsidR="00FE7D2B" w:rsidRPr="00DE5638" w:rsidRDefault="00FE7D2B" w:rsidP="009B6E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B248C2" w:rsidRPr="00DE5638" w14:paraId="34ED3A22" w14:textId="77777777" w:rsidTr="00D53AF1">
        <w:trPr>
          <w:trHeight w:val="240"/>
        </w:trPr>
        <w:tc>
          <w:tcPr>
            <w:tcW w:w="2410" w:type="dxa"/>
            <w:vMerge w:val="restart"/>
            <w:shd w:val="clear" w:color="auto" w:fill="auto"/>
          </w:tcPr>
          <w:p w14:paraId="497D990A" w14:textId="2314BBA3" w:rsidR="00B248C2" w:rsidRDefault="00B248C2" w:rsidP="005447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CF3D7F">
              <w:rPr>
                <w:rFonts w:ascii="Times New Roman" w:hAnsi="Times New Roman" w:cs="Times New Roman"/>
                <w:bCs/>
                <w:sz w:val="24"/>
                <w:szCs w:val="24"/>
              </w:rPr>
              <w:t>Экологи</w:t>
            </w:r>
            <w:r>
              <w:rPr>
                <w:rFonts w:ascii="Times New Roman" w:hAnsi="Times New Roman" w:cs="Times New Roman"/>
                <w:bCs/>
                <w:sz w:val="24"/>
                <w:szCs w:val="24"/>
              </w:rPr>
              <w:t xml:space="preserve">я </w:t>
            </w:r>
            <w:r>
              <w:rPr>
                <w:rFonts w:ascii="Times New Roman" w:hAnsi="Times New Roman" w:cs="Times New Roman"/>
                <w:bCs/>
                <w:sz w:val="24"/>
                <w:szCs w:val="24"/>
              </w:rPr>
              <w:br/>
            </w:r>
            <w:r>
              <w:rPr>
                <w:rFonts w:ascii="Times New Roman" w:hAnsi="Times New Roman" w:cs="Times New Roman"/>
                <w:bCs/>
                <w:sz w:val="24"/>
                <w:szCs w:val="24"/>
              </w:rPr>
              <w:lastRenderedPageBreak/>
              <w:t>как наука. С</w:t>
            </w:r>
            <w:r w:rsidRPr="00CF3D7F">
              <w:rPr>
                <w:rFonts w:ascii="Times New Roman" w:hAnsi="Times New Roman" w:cs="Times New Roman"/>
                <w:bCs/>
                <w:sz w:val="24"/>
                <w:szCs w:val="24"/>
              </w:rPr>
              <w:t>реды жизни</w:t>
            </w:r>
            <w:r>
              <w:rPr>
                <w:rFonts w:ascii="Times New Roman" w:hAnsi="Times New Roman" w:cs="Times New Roman"/>
                <w:bCs/>
                <w:sz w:val="24"/>
                <w:szCs w:val="24"/>
              </w:rPr>
              <w:t>.</w:t>
            </w:r>
          </w:p>
          <w:p w14:paraId="5B0FC0C4"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sz w:val="24"/>
                <w:szCs w:val="24"/>
              </w:rPr>
            </w:pPr>
            <w:r>
              <w:rPr>
                <w:rFonts w:ascii="Times New Roman" w:hAnsi="Times New Roman" w:cs="Times New Roman"/>
                <w:bCs/>
                <w:sz w:val="24"/>
                <w:szCs w:val="24"/>
              </w:rPr>
              <w:t>Э</w:t>
            </w:r>
            <w:r w:rsidRPr="00CF3D7F">
              <w:rPr>
                <w:rFonts w:ascii="Times New Roman" w:hAnsi="Times New Roman" w:cs="Times New Roman"/>
                <w:bCs/>
                <w:sz w:val="24"/>
                <w:szCs w:val="24"/>
              </w:rPr>
              <w:t>кологические</w:t>
            </w:r>
            <w:r>
              <w:rPr>
                <w:rFonts w:ascii="Times New Roman" w:hAnsi="Times New Roman" w:cs="Times New Roman"/>
                <w:bCs/>
                <w:sz w:val="24"/>
                <w:szCs w:val="24"/>
              </w:rPr>
              <w:t xml:space="preserve"> </w:t>
            </w:r>
            <w:r w:rsidRPr="00CF3D7F">
              <w:rPr>
                <w:rFonts w:ascii="Times New Roman" w:hAnsi="Times New Roman" w:cs="Times New Roman"/>
                <w:bCs/>
                <w:sz w:val="24"/>
                <w:szCs w:val="24"/>
              </w:rPr>
              <w:t>факторы</w:t>
            </w:r>
            <w:r w:rsidRPr="00043E54">
              <w:rPr>
                <w:rFonts w:ascii="Times New Roman" w:hAnsi="Times New Roman" w:cs="Times New Roman"/>
                <w:sz w:val="24"/>
                <w:szCs w:val="24"/>
              </w:rPr>
              <w:t xml:space="preserve"> </w:t>
            </w:r>
          </w:p>
          <w:p w14:paraId="549C5AE5" w14:textId="77777777" w:rsidR="00B248C2"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43E54">
              <w:rPr>
                <w:rFonts w:ascii="Times New Roman" w:hAnsi="Times New Roman" w:cs="Times New Roman"/>
                <w:sz w:val="24"/>
                <w:szCs w:val="24"/>
              </w:rPr>
              <w:t xml:space="preserve">Экологические характеристики </w:t>
            </w:r>
            <w:r>
              <w:rPr>
                <w:rFonts w:ascii="Times New Roman" w:hAnsi="Times New Roman" w:cs="Times New Roman"/>
                <w:sz w:val="24"/>
                <w:szCs w:val="24"/>
              </w:rPr>
              <w:t>п</w:t>
            </w:r>
            <w:r w:rsidRPr="00043E54">
              <w:rPr>
                <w:rFonts w:ascii="Times New Roman" w:hAnsi="Times New Roman" w:cs="Times New Roman"/>
                <w:bCs/>
                <w:sz w:val="24"/>
                <w:szCs w:val="24"/>
              </w:rPr>
              <w:t>опуляци</w:t>
            </w:r>
            <w:r>
              <w:rPr>
                <w:rFonts w:ascii="Times New Roman" w:hAnsi="Times New Roman" w:cs="Times New Roman"/>
                <w:bCs/>
                <w:sz w:val="24"/>
                <w:szCs w:val="24"/>
              </w:rPr>
              <w:t>и</w:t>
            </w:r>
          </w:p>
          <w:p w14:paraId="0D57DE62"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Сообщества организмов, экосистемы </w:t>
            </w:r>
          </w:p>
          <w:p w14:paraId="7EFB0B3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w:t>
            </w:r>
          </w:p>
          <w:p w14:paraId="7FEB722F"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Биосфера –</w:t>
            </w:r>
          </w:p>
          <w:p w14:paraId="0688707C"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глобальная</w:t>
            </w:r>
          </w:p>
          <w:p w14:paraId="3B4FFED1"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экосистема Земли</w:t>
            </w:r>
          </w:p>
          <w:p w14:paraId="06EF737E"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 xml:space="preserve"> Влияние антропогенных факторов на биосферу</w:t>
            </w:r>
          </w:p>
          <w:p w14:paraId="47226AF4" w14:textId="4FC0A050" w:rsidR="00B248C2" w:rsidRPr="00DE5638"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0651F5">
              <w:rPr>
                <w:rFonts w:ascii="Times New Roman" w:hAnsi="Times New Roman" w:cs="Times New Roman"/>
                <w:bCs/>
                <w:sz w:val="24"/>
                <w:szCs w:val="24"/>
              </w:rPr>
              <w:t>Влияние социально-экологических факторов на здоровье человека</w:t>
            </w:r>
          </w:p>
        </w:tc>
        <w:tc>
          <w:tcPr>
            <w:tcW w:w="9214" w:type="dxa"/>
            <w:shd w:val="clear" w:color="auto" w:fill="auto"/>
          </w:tcPr>
          <w:p w14:paraId="0E6DF566"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lastRenderedPageBreak/>
              <w:t>Содержание учебного материала</w:t>
            </w:r>
          </w:p>
        </w:tc>
        <w:tc>
          <w:tcPr>
            <w:tcW w:w="992" w:type="dxa"/>
            <w:vMerge w:val="restart"/>
            <w:shd w:val="clear" w:color="auto" w:fill="auto"/>
          </w:tcPr>
          <w:p w14:paraId="2B6C0CF8" w14:textId="640905EE" w:rsidR="00B248C2" w:rsidRPr="00DE5638" w:rsidRDefault="000E5EED"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6B3A416F"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3646EF17" w14:textId="77777777" w:rsidTr="00E21E6D">
        <w:trPr>
          <w:trHeight w:val="3864"/>
        </w:trPr>
        <w:tc>
          <w:tcPr>
            <w:tcW w:w="2410" w:type="dxa"/>
            <w:vMerge/>
          </w:tcPr>
          <w:p w14:paraId="0BDBF91B" w14:textId="4235E6CB"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71CF54DF" w14:textId="77777777" w:rsidR="00117B74"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CF3D7F">
              <w:rPr>
                <w:rFonts w:ascii="Times New Roman" w:hAnsi="Times New Roman" w:cs="Times New Roman"/>
                <w:sz w:val="24"/>
                <w:szCs w:val="24"/>
              </w:rPr>
              <w:t>Экология как наука. Задачи и разделы экологии. Методы экологических исследований. Экологическое мировоззрение современного человека.</w:t>
            </w:r>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Среды обитания организмов: водная, наземно-воздушная, почвенная, </w:t>
            </w:r>
            <w:proofErr w:type="spellStart"/>
            <w:r w:rsidRPr="00CF3D7F">
              <w:rPr>
                <w:rFonts w:ascii="Times New Roman" w:hAnsi="Times New Roman" w:cs="Times New Roman"/>
                <w:sz w:val="24"/>
                <w:szCs w:val="24"/>
              </w:rPr>
              <w:t>внутриорганизменная</w:t>
            </w:r>
            <w:proofErr w:type="spellEnd"/>
            <w:r>
              <w:rPr>
                <w:rFonts w:ascii="Times New Roman" w:hAnsi="Times New Roman" w:cs="Times New Roman"/>
                <w:sz w:val="24"/>
                <w:szCs w:val="24"/>
              </w:rPr>
              <w:t xml:space="preserve">. </w:t>
            </w:r>
            <w:r w:rsidRPr="00CF3D7F">
              <w:rPr>
                <w:rFonts w:ascii="Times New Roman" w:hAnsi="Times New Roman" w:cs="Times New Roman"/>
                <w:sz w:val="24"/>
                <w:szCs w:val="24"/>
              </w:rPr>
              <w:t xml:space="preserve">Экологические факторы. Классификация экологических факторов: </w:t>
            </w:r>
            <w:proofErr w:type="gramStart"/>
            <w:r w:rsidRPr="00CF3D7F">
              <w:rPr>
                <w:rFonts w:ascii="Times New Roman" w:hAnsi="Times New Roman" w:cs="Times New Roman"/>
                <w:sz w:val="24"/>
                <w:szCs w:val="24"/>
              </w:rPr>
              <w:t>абиотические</w:t>
            </w:r>
            <w:proofErr w:type="gramEnd"/>
            <w:r w:rsidRPr="00CF3D7F">
              <w:rPr>
                <w:rFonts w:ascii="Times New Roman" w:hAnsi="Times New Roman" w:cs="Times New Roman"/>
                <w:sz w:val="24"/>
                <w:szCs w:val="24"/>
              </w:rPr>
              <w:t xml:space="preserve">, биотические и антропогенные. Действие экологических факторов на </w:t>
            </w:r>
            <w:proofErr w:type="spellStart"/>
            <w:r w:rsidRPr="00CF3D7F">
              <w:rPr>
                <w:rFonts w:ascii="Times New Roman" w:hAnsi="Times New Roman" w:cs="Times New Roman"/>
                <w:sz w:val="24"/>
                <w:szCs w:val="24"/>
              </w:rPr>
              <w:t>организмы</w:t>
            </w:r>
            <w:proofErr w:type="gramStart"/>
            <w:r>
              <w:rPr>
                <w:rFonts w:ascii="Times New Roman" w:hAnsi="Times New Roman" w:cs="Times New Roman"/>
                <w:sz w:val="24"/>
                <w:szCs w:val="24"/>
              </w:rPr>
              <w:t>.</w:t>
            </w:r>
            <w:r w:rsidRPr="00CF3D7F">
              <w:rPr>
                <w:rFonts w:ascii="Times New Roman" w:hAnsi="Times New Roman" w:cs="Times New Roman"/>
                <w:sz w:val="24"/>
                <w:szCs w:val="24"/>
              </w:rPr>
              <w:t>А</w:t>
            </w:r>
            <w:proofErr w:type="gramEnd"/>
            <w:r w:rsidRPr="00CF3D7F">
              <w:rPr>
                <w:rFonts w:ascii="Times New Roman" w:hAnsi="Times New Roman" w:cs="Times New Roman"/>
                <w:sz w:val="24"/>
                <w:szCs w:val="24"/>
              </w:rPr>
              <w:t>биотические</w:t>
            </w:r>
            <w:proofErr w:type="spellEnd"/>
            <w:r w:rsidRPr="00CF3D7F">
              <w:rPr>
                <w:rFonts w:ascii="Times New Roman" w:hAnsi="Times New Roman" w:cs="Times New Roman"/>
                <w:sz w:val="24"/>
                <w:szCs w:val="24"/>
              </w:rPr>
              <w:t xml:space="preserve"> факторы: свет, температура, влажность. Фотопериодизм. Приспособления организмов к действию абиотических факторов. Биологические ритмы.</w:t>
            </w:r>
            <w:r>
              <w:rPr>
                <w:rFonts w:ascii="Times New Roman" w:hAnsi="Times New Roman" w:cs="Times New Roman"/>
                <w:sz w:val="24"/>
                <w:szCs w:val="24"/>
              </w:rPr>
              <w:t xml:space="preserve"> </w:t>
            </w:r>
            <w:r w:rsidRPr="00CF3D7F">
              <w:rPr>
                <w:rFonts w:ascii="Times New Roman" w:hAnsi="Times New Roman" w:cs="Times New Roman"/>
                <w:sz w:val="24"/>
                <w:szCs w:val="24"/>
              </w:rPr>
              <w:t>Биотические факторы. Виды биотических взаимодействий: конкуренция, хищничество. Паразитизм, мутуализм, комменсализм (</w:t>
            </w:r>
            <w:proofErr w:type="spellStart"/>
            <w:r w:rsidRPr="00CF3D7F">
              <w:rPr>
                <w:rFonts w:ascii="Times New Roman" w:hAnsi="Times New Roman" w:cs="Times New Roman"/>
                <w:sz w:val="24"/>
                <w:szCs w:val="24"/>
              </w:rPr>
              <w:t>квартиранство</w:t>
            </w:r>
            <w:proofErr w:type="spellEnd"/>
            <w:r w:rsidRPr="00CF3D7F">
              <w:rPr>
                <w:rFonts w:ascii="Times New Roman" w:hAnsi="Times New Roman" w:cs="Times New Roman"/>
                <w:sz w:val="24"/>
                <w:szCs w:val="24"/>
              </w:rPr>
              <w:t xml:space="preserve">, нахлебничество), </w:t>
            </w:r>
            <w:proofErr w:type="spellStart"/>
            <w:r w:rsidRPr="00CF3D7F">
              <w:rPr>
                <w:rFonts w:ascii="Times New Roman" w:hAnsi="Times New Roman" w:cs="Times New Roman"/>
                <w:sz w:val="24"/>
                <w:szCs w:val="24"/>
              </w:rPr>
              <w:t>аменсализм</w:t>
            </w:r>
            <w:proofErr w:type="spellEnd"/>
            <w:r w:rsidRPr="00CF3D7F">
              <w:rPr>
                <w:rFonts w:ascii="Times New Roman" w:hAnsi="Times New Roman" w:cs="Times New Roman"/>
                <w:sz w:val="24"/>
                <w:szCs w:val="24"/>
              </w:rPr>
              <w:t>, нейтрализм. Значение биотических взаимодействий для существования организмов в природных сообществах</w:t>
            </w:r>
            <w:r w:rsidR="00117B74">
              <w:rPr>
                <w:rFonts w:ascii="Times New Roman" w:hAnsi="Times New Roman" w:cs="Times New Roman"/>
                <w:sz w:val="24"/>
                <w:szCs w:val="24"/>
              </w:rPr>
              <w:t xml:space="preserve">. </w:t>
            </w:r>
          </w:p>
          <w:p w14:paraId="2E45E2FC" w14:textId="214E3346"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43E54">
              <w:rPr>
                <w:rFonts w:ascii="Times New Roman" w:hAnsi="Times New Roman" w:cs="Times New Roman"/>
                <w:sz w:val="24"/>
                <w:szCs w:val="24"/>
              </w:rPr>
              <w:t>Экологические характеристики популяции. Основные показатели популяции: численность, плотность, рождаемость, смертность, прирост, миграция. Динамика численности популяции и её регуляция</w:t>
            </w:r>
            <w:r w:rsidR="00117B74">
              <w:rPr>
                <w:rFonts w:ascii="Times New Roman" w:hAnsi="Times New Roman" w:cs="Times New Roman"/>
                <w:sz w:val="24"/>
                <w:szCs w:val="24"/>
              </w:rPr>
              <w:t xml:space="preserve">. </w:t>
            </w:r>
            <w:r w:rsidRPr="000651F5">
              <w:rPr>
                <w:rFonts w:ascii="Times New Roman" w:hAnsi="Times New Roman" w:cs="Times New Roman"/>
                <w:bCs/>
                <w:sz w:val="24"/>
                <w:szCs w:val="24"/>
              </w:rPr>
              <w:t>Сообщество организмов – биоценоз. Структуры биоценоза: видовая, пространственная, трофическая (пищевая). Виды-доминанты. Связи в биоценозе.</w:t>
            </w:r>
          </w:p>
          <w:p w14:paraId="4A21B54A"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Экологические системы (экосистемы). Понятие об экосистеме и биогеоценозе. Функциональные компоненты экосистемы: продуценты, </w:t>
            </w:r>
            <w:proofErr w:type="spellStart"/>
            <w:r w:rsidRPr="000651F5">
              <w:rPr>
                <w:rFonts w:ascii="Times New Roman" w:hAnsi="Times New Roman" w:cs="Times New Roman"/>
                <w:bCs/>
                <w:sz w:val="24"/>
                <w:szCs w:val="24"/>
              </w:rPr>
              <w:t>консументы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редуценты</w:t>
            </w:r>
            <w:proofErr w:type="spellEnd"/>
            <w:r w:rsidRPr="000651F5">
              <w:rPr>
                <w:rFonts w:ascii="Times New Roman" w:hAnsi="Times New Roman" w:cs="Times New Roman"/>
                <w:bCs/>
                <w:sz w:val="24"/>
                <w:szCs w:val="24"/>
              </w:rPr>
              <w:t xml:space="preserve">. Круговорот веществ и поток энергии в экосистеме. Трофические (пищевые) уровни экосистемы. Пищевые цепи и сети. Основные показатели экосистемы: биомасса, продукция. Экологические пирамиды: продукции, численности, биомассы. Свойства экосистем: устойчивость, </w:t>
            </w:r>
            <w:proofErr w:type="spellStart"/>
            <w:r w:rsidRPr="000651F5">
              <w:rPr>
                <w:rFonts w:ascii="Times New Roman" w:hAnsi="Times New Roman" w:cs="Times New Roman"/>
                <w:bCs/>
                <w:sz w:val="24"/>
                <w:szCs w:val="24"/>
              </w:rPr>
              <w:t>саморегуляция</w:t>
            </w:r>
            <w:proofErr w:type="spellEnd"/>
            <w:r w:rsidRPr="000651F5">
              <w:rPr>
                <w:rFonts w:ascii="Times New Roman" w:hAnsi="Times New Roman" w:cs="Times New Roman"/>
                <w:bCs/>
                <w:sz w:val="24"/>
                <w:szCs w:val="24"/>
              </w:rPr>
              <w:t>, развитие. Сукцессия</w:t>
            </w:r>
          </w:p>
          <w:p w14:paraId="0A34A643" w14:textId="77777777" w:rsidR="00B248C2" w:rsidRPr="000651F5"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 xml:space="preserve">Природные экосистемы. Экосистемы рек и озёр. Экосистема хвойного или широколиственного леса. Антропогенные экосистемы. </w:t>
            </w:r>
            <w:proofErr w:type="spellStart"/>
            <w:r w:rsidRPr="000651F5">
              <w:rPr>
                <w:rFonts w:ascii="Times New Roman" w:hAnsi="Times New Roman" w:cs="Times New Roman"/>
                <w:bCs/>
                <w:sz w:val="24"/>
                <w:szCs w:val="24"/>
              </w:rPr>
              <w:t>Агроэкосистемы</w:t>
            </w:r>
            <w:proofErr w:type="spellEnd"/>
            <w:r w:rsidRPr="000651F5">
              <w:rPr>
                <w:rFonts w:ascii="Times New Roman" w:hAnsi="Times New Roman" w:cs="Times New Roman"/>
                <w:bCs/>
                <w:sz w:val="24"/>
                <w:szCs w:val="24"/>
              </w:rPr>
              <w:t xml:space="preserve">. </w:t>
            </w:r>
            <w:proofErr w:type="spellStart"/>
            <w:r w:rsidRPr="000651F5">
              <w:rPr>
                <w:rFonts w:ascii="Times New Roman" w:hAnsi="Times New Roman" w:cs="Times New Roman"/>
                <w:bCs/>
                <w:sz w:val="24"/>
                <w:szCs w:val="24"/>
              </w:rPr>
              <w:t>Урбоэкосистемы</w:t>
            </w:r>
            <w:proofErr w:type="spellEnd"/>
            <w:r w:rsidRPr="000651F5">
              <w:rPr>
                <w:rFonts w:ascii="Times New Roman" w:hAnsi="Times New Roman" w:cs="Times New Roman"/>
                <w:bCs/>
                <w:sz w:val="24"/>
                <w:szCs w:val="24"/>
              </w:rPr>
              <w:t xml:space="preserve">. Биологическое и хозяйственное значение </w:t>
            </w:r>
            <w:proofErr w:type="spellStart"/>
            <w:r w:rsidRPr="000651F5">
              <w:rPr>
                <w:rFonts w:ascii="Times New Roman" w:hAnsi="Times New Roman" w:cs="Times New Roman"/>
                <w:bCs/>
                <w:sz w:val="24"/>
                <w:szCs w:val="24"/>
              </w:rPr>
              <w:t>агроэкосистем</w:t>
            </w:r>
            <w:proofErr w:type="spellEnd"/>
            <w:r w:rsidRPr="000651F5">
              <w:rPr>
                <w:rFonts w:ascii="Times New Roman" w:hAnsi="Times New Roman" w:cs="Times New Roman"/>
                <w:bCs/>
                <w:sz w:val="24"/>
                <w:szCs w:val="24"/>
              </w:rPr>
              <w:t xml:space="preserve"> и </w:t>
            </w:r>
            <w:proofErr w:type="spellStart"/>
            <w:r w:rsidRPr="000651F5">
              <w:rPr>
                <w:rFonts w:ascii="Times New Roman" w:hAnsi="Times New Roman" w:cs="Times New Roman"/>
                <w:bCs/>
                <w:sz w:val="24"/>
                <w:szCs w:val="24"/>
              </w:rPr>
              <w:t>урбоэкосистем</w:t>
            </w:r>
            <w:proofErr w:type="spellEnd"/>
            <w:r w:rsidRPr="000651F5">
              <w:rPr>
                <w:rFonts w:ascii="Times New Roman" w:hAnsi="Times New Roman" w:cs="Times New Roman"/>
                <w:bCs/>
                <w:sz w:val="24"/>
                <w:szCs w:val="24"/>
              </w:rPr>
              <w:t>. Биоразнообразие как фактор устойчивости экосистем. Сохранение биологического разнообразия на Земле</w:t>
            </w:r>
          </w:p>
          <w:p w14:paraId="10F0309E" w14:textId="20DB0BAB" w:rsidR="00B248C2" w:rsidRPr="001B38DF"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0651F5">
              <w:rPr>
                <w:rFonts w:ascii="Times New Roman" w:hAnsi="Times New Roman" w:cs="Times New Roman"/>
                <w:bCs/>
                <w:sz w:val="24"/>
                <w:szCs w:val="24"/>
              </w:rPr>
              <w:t>Учение В. И. Вернадского о биосфере. Границы, состав и структура биосферы. Живое вещество и его функции. Особенности биосферы как глобальной экосистемы. Динамическое равновесие и обратная связь в биосфере. Круговороты веществ и биогеохимические циклы элементов (углерода, азота). Зональность биосферы. Основные биомы суши</w:t>
            </w:r>
          </w:p>
        </w:tc>
        <w:tc>
          <w:tcPr>
            <w:tcW w:w="992" w:type="dxa"/>
            <w:vMerge/>
            <w:tcBorders>
              <w:bottom w:val="single" w:sz="4" w:space="0" w:color="000000"/>
            </w:tcBorders>
            <w:shd w:val="clear" w:color="auto" w:fill="auto"/>
          </w:tcPr>
          <w:p w14:paraId="6985CC87" w14:textId="62C21C1E"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4D043A8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103692C6" w14:textId="77777777" w:rsidTr="00E21E6D">
        <w:trPr>
          <w:trHeight w:val="557"/>
        </w:trPr>
        <w:tc>
          <w:tcPr>
            <w:tcW w:w="2410" w:type="dxa"/>
            <w:vMerge/>
          </w:tcPr>
          <w:p w14:paraId="02D53D97"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A88D38" w14:textId="63E8D02F" w:rsidR="00B248C2" w:rsidRPr="00CF3D7F"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B248C2">
              <w:rPr>
                <w:rFonts w:ascii="Times New Roman" w:hAnsi="Times New Roman" w:cs="Times New Roman"/>
                <w:b/>
                <w:bCs/>
                <w:sz w:val="24"/>
                <w:szCs w:val="24"/>
              </w:rPr>
              <w:t>Профессионально ориентированное содержание</w:t>
            </w:r>
            <w:r w:rsidRPr="00B248C2">
              <w:rPr>
                <w:rFonts w:ascii="Times New Roman" w:hAnsi="Times New Roman" w:cs="Times New Roman"/>
                <w:b/>
                <w:sz w:val="24"/>
                <w:szCs w:val="24"/>
              </w:rPr>
              <w:t xml:space="preserve"> (содержание прикладного модуля)</w:t>
            </w:r>
          </w:p>
        </w:tc>
        <w:tc>
          <w:tcPr>
            <w:tcW w:w="992" w:type="dxa"/>
            <w:tcBorders>
              <w:bottom w:val="single" w:sz="4" w:space="0" w:color="000000"/>
            </w:tcBorders>
            <w:shd w:val="clear" w:color="auto" w:fill="auto"/>
          </w:tcPr>
          <w:p w14:paraId="623E6A82" w14:textId="5B73352F" w:rsidR="00B248C2" w:rsidRPr="00DE5638" w:rsidRDefault="008870D6"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tcBorders>
              <w:bottom w:val="single" w:sz="4" w:space="0" w:color="000000"/>
            </w:tcBorders>
            <w:shd w:val="clear" w:color="auto" w:fill="auto"/>
          </w:tcPr>
          <w:p w14:paraId="0F88DA97"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498AC90" w14:textId="77777777" w:rsidTr="00E21E6D">
        <w:trPr>
          <w:trHeight w:val="557"/>
        </w:trPr>
        <w:tc>
          <w:tcPr>
            <w:tcW w:w="2410" w:type="dxa"/>
            <w:vMerge/>
          </w:tcPr>
          <w:p w14:paraId="01F524FA" w14:textId="77777777" w:rsidR="00B248C2" w:rsidRPr="00DE5638" w:rsidRDefault="00B248C2"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tcBorders>
              <w:bottom w:val="single" w:sz="4" w:space="0" w:color="000000"/>
            </w:tcBorders>
            <w:shd w:val="clear" w:color="auto" w:fill="auto"/>
          </w:tcPr>
          <w:p w14:paraId="490E91A1" w14:textId="77777777" w:rsidR="00B248C2" w:rsidRPr="008870D6"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hAnsi="Times New Roman" w:cs="Times New Roman"/>
                <w:bCs/>
                <w:sz w:val="24"/>
                <w:szCs w:val="24"/>
              </w:rPr>
              <w:t>Человечество в биосфере Земли. Антропогенные изменения в биосфере. Глобальные экологические проблемы. Сосуществование природы и человечества. Сохранение биоразнообразия как основа устойчивости биосферы. Основа рационального управления природными ресурсами и их использование. Достижения биологии и охрана природы</w:t>
            </w:r>
          </w:p>
          <w:p w14:paraId="349832E8" w14:textId="4EF59DBC" w:rsidR="00B248C2" w:rsidRPr="00B248C2" w:rsidRDefault="00B248C2"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eastAsia="Times New Roman" w:hAnsi="Times New Roman" w:cs="Times New Roman"/>
                <w:sz w:val="24"/>
                <w:szCs w:val="24"/>
              </w:rPr>
              <w:t xml:space="preserve">Здоровье и его составляющие. Факторы, положительно и отрицательно влияющие на организм человека. Проблема техногенных воздействий на здоровье человека (электромагнитные поля, бытовая химия, избыточные шумы, радиация и т.п.). Адаптация организма человека к факторам окружающей среды. Принципы формирования </w:t>
            </w:r>
            <w:proofErr w:type="spellStart"/>
            <w:r w:rsidRPr="008870D6">
              <w:rPr>
                <w:rFonts w:ascii="Times New Roman" w:eastAsia="Times New Roman" w:hAnsi="Times New Roman" w:cs="Times New Roman"/>
                <w:sz w:val="24"/>
                <w:szCs w:val="24"/>
              </w:rPr>
              <w:t>здоровьесберегающего</w:t>
            </w:r>
            <w:proofErr w:type="spellEnd"/>
            <w:r w:rsidRPr="008870D6">
              <w:rPr>
                <w:rFonts w:ascii="Times New Roman" w:eastAsia="Times New Roman" w:hAnsi="Times New Roman" w:cs="Times New Roman"/>
                <w:sz w:val="24"/>
                <w:szCs w:val="24"/>
              </w:rPr>
              <w:t xml:space="preserve"> поведения. Физическая активность и здоровье. Биохимические аспекты рационального питания</w:t>
            </w:r>
          </w:p>
        </w:tc>
        <w:tc>
          <w:tcPr>
            <w:tcW w:w="992" w:type="dxa"/>
            <w:tcBorders>
              <w:bottom w:val="single" w:sz="4" w:space="0" w:color="000000"/>
            </w:tcBorders>
            <w:shd w:val="clear" w:color="auto" w:fill="auto"/>
          </w:tcPr>
          <w:p w14:paraId="4DE5CEF1"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tcBorders>
              <w:bottom w:val="single" w:sz="4" w:space="0" w:color="000000"/>
            </w:tcBorders>
            <w:shd w:val="clear" w:color="auto" w:fill="auto"/>
          </w:tcPr>
          <w:p w14:paraId="0440CA2C" w14:textId="77777777" w:rsidR="00B248C2" w:rsidRPr="00DE5638" w:rsidRDefault="00B248C2" w:rsidP="001D1FF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4A540D9" w14:textId="77777777" w:rsidTr="00D53AF1">
        <w:trPr>
          <w:trHeight w:val="240"/>
        </w:trPr>
        <w:tc>
          <w:tcPr>
            <w:tcW w:w="2410" w:type="dxa"/>
            <w:vMerge/>
          </w:tcPr>
          <w:p w14:paraId="176B08A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shd w:val="clear" w:color="auto" w:fill="auto"/>
          </w:tcPr>
          <w:p w14:paraId="00384352" w14:textId="7EA606B9" w:rsidR="00B248C2" w:rsidRPr="00043E54"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4"/>
                <w:szCs w:val="24"/>
              </w:rPr>
            </w:pPr>
            <w:r w:rsidRPr="00DE5638">
              <w:rPr>
                <w:rFonts w:ascii="Times New Roman" w:hAnsi="Times New Roman" w:cs="Times New Roman"/>
                <w:bCs/>
                <w:sz w:val="24"/>
                <w:szCs w:val="24"/>
              </w:rPr>
              <w:t>Практическ</w:t>
            </w:r>
            <w:r>
              <w:rPr>
                <w:rFonts w:ascii="Times New Roman" w:hAnsi="Times New Roman" w:cs="Times New Roman"/>
                <w:bCs/>
                <w:sz w:val="24"/>
                <w:szCs w:val="24"/>
              </w:rPr>
              <w:t>о</w:t>
            </w:r>
            <w:r w:rsidRPr="00DE5638">
              <w:rPr>
                <w:rFonts w:ascii="Times New Roman" w:hAnsi="Times New Roman" w:cs="Times New Roman"/>
                <w:bCs/>
                <w:sz w:val="24"/>
                <w:szCs w:val="24"/>
              </w:rPr>
              <w:t>е заняти</w:t>
            </w:r>
            <w:r>
              <w:rPr>
                <w:rFonts w:ascii="Times New Roman" w:hAnsi="Times New Roman" w:cs="Times New Roman"/>
                <w:bCs/>
                <w:sz w:val="24"/>
                <w:szCs w:val="24"/>
              </w:rPr>
              <w:t>е</w:t>
            </w:r>
            <w:r w:rsidRPr="00DE5638">
              <w:rPr>
                <w:rFonts w:ascii="Times New Roman" w:hAnsi="Times New Roman" w:cs="Times New Roman"/>
                <w:bCs/>
                <w:sz w:val="24"/>
                <w:szCs w:val="24"/>
              </w:rPr>
              <w:t xml:space="preserve"> </w:t>
            </w:r>
          </w:p>
        </w:tc>
        <w:tc>
          <w:tcPr>
            <w:tcW w:w="992" w:type="dxa"/>
            <w:vMerge w:val="restart"/>
            <w:shd w:val="clear" w:color="auto" w:fill="auto"/>
          </w:tcPr>
          <w:p w14:paraId="097B40F0" w14:textId="67368373" w:rsidR="00B248C2" w:rsidRPr="00DE5638" w:rsidRDefault="000E5EED"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3</w:t>
            </w:r>
          </w:p>
        </w:tc>
        <w:tc>
          <w:tcPr>
            <w:tcW w:w="1843" w:type="dxa"/>
            <w:vMerge/>
            <w:shd w:val="clear" w:color="auto" w:fill="auto"/>
          </w:tcPr>
          <w:p w14:paraId="5876E7BE"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6822EBCA" w14:textId="77777777" w:rsidTr="00D53AF1">
        <w:trPr>
          <w:trHeight w:val="276"/>
        </w:trPr>
        <w:tc>
          <w:tcPr>
            <w:tcW w:w="2410" w:type="dxa"/>
            <w:vMerge/>
          </w:tcPr>
          <w:p w14:paraId="116BF01F"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val="restart"/>
            <w:shd w:val="clear" w:color="auto" w:fill="auto"/>
          </w:tcPr>
          <w:p w14:paraId="36D7B192" w14:textId="6797AC30" w:rsidR="0070566D" w:rsidRPr="008870D6" w:rsidRDefault="0070566D"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bCs/>
                <w:sz w:val="24"/>
                <w:szCs w:val="24"/>
              </w:rPr>
              <w:t xml:space="preserve">№ </w:t>
            </w:r>
            <w:r w:rsidR="00937B91" w:rsidRPr="008870D6">
              <w:rPr>
                <w:rFonts w:ascii="Times New Roman" w:eastAsia="Times New Roman" w:hAnsi="Times New Roman" w:cs="Times New Roman"/>
                <w:bCs/>
                <w:sz w:val="24"/>
                <w:szCs w:val="24"/>
              </w:rPr>
              <w:t>8</w:t>
            </w:r>
            <w:r w:rsidRPr="008870D6">
              <w:rPr>
                <w:rFonts w:ascii="Times New Roman" w:eastAsia="Times New Roman" w:hAnsi="Times New Roman" w:cs="Times New Roman"/>
                <w:bCs/>
                <w:sz w:val="24"/>
                <w:szCs w:val="24"/>
              </w:rPr>
              <w:t xml:space="preserve"> «Подсчёт плотности популяций разных видов растений»</w:t>
            </w:r>
          </w:p>
          <w:p w14:paraId="08C54A56" w14:textId="77777777" w:rsidR="00B248C2" w:rsidRPr="008870D6"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8870D6">
              <w:rPr>
                <w:rFonts w:ascii="Times New Roman" w:eastAsia="Times New Roman" w:hAnsi="Times New Roman" w:cs="Times New Roman"/>
                <w:sz w:val="24"/>
                <w:szCs w:val="24"/>
              </w:rPr>
              <w:t xml:space="preserve">№ 9 «Отходы производства» </w:t>
            </w:r>
          </w:p>
          <w:p w14:paraId="74E79F10" w14:textId="13C18336" w:rsidR="00B248C2" w:rsidRPr="00BB3A03"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8870D6">
              <w:rPr>
                <w:rFonts w:ascii="Times New Roman" w:eastAsia="Times New Roman" w:hAnsi="Times New Roman" w:cs="Times New Roman"/>
                <w:sz w:val="24"/>
                <w:szCs w:val="24"/>
              </w:rPr>
              <w:t>№ 10 Биосфера</w:t>
            </w:r>
          </w:p>
        </w:tc>
        <w:tc>
          <w:tcPr>
            <w:tcW w:w="992" w:type="dxa"/>
            <w:vMerge/>
            <w:shd w:val="clear" w:color="auto" w:fill="auto"/>
          </w:tcPr>
          <w:p w14:paraId="74CE25C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238CB5B0"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B248C2" w:rsidRPr="00DE5638" w14:paraId="46E5C948" w14:textId="77777777" w:rsidTr="00150464">
        <w:trPr>
          <w:trHeight w:val="338"/>
        </w:trPr>
        <w:tc>
          <w:tcPr>
            <w:tcW w:w="2410" w:type="dxa"/>
            <w:vMerge/>
          </w:tcPr>
          <w:p w14:paraId="250808FB"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c>
          <w:tcPr>
            <w:tcW w:w="9214" w:type="dxa"/>
            <w:vMerge/>
            <w:shd w:val="clear" w:color="auto" w:fill="auto"/>
          </w:tcPr>
          <w:p w14:paraId="404D5A01" w14:textId="3FB123BE" w:rsidR="00B248C2" w:rsidRPr="005B019D" w:rsidRDefault="00B248C2" w:rsidP="000651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highlight w:val="yellow"/>
              </w:rPr>
            </w:pPr>
          </w:p>
        </w:tc>
        <w:tc>
          <w:tcPr>
            <w:tcW w:w="992" w:type="dxa"/>
            <w:vMerge/>
            <w:shd w:val="clear" w:color="auto" w:fill="auto"/>
          </w:tcPr>
          <w:p w14:paraId="7282A383"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tcBorders>
              <w:top w:val="nil"/>
            </w:tcBorders>
            <w:shd w:val="clear" w:color="auto" w:fill="auto"/>
          </w:tcPr>
          <w:p w14:paraId="18C7DFEA" w14:textId="77777777" w:rsidR="00B248C2" w:rsidRPr="00DE5638" w:rsidRDefault="00B248C2" w:rsidP="00043E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E7973C0" w14:textId="77777777" w:rsidTr="00D53AF1">
        <w:trPr>
          <w:trHeight w:val="283"/>
        </w:trPr>
        <w:tc>
          <w:tcPr>
            <w:tcW w:w="11624" w:type="dxa"/>
            <w:gridSpan w:val="2"/>
            <w:shd w:val="clear" w:color="auto" w:fill="auto"/>
          </w:tcPr>
          <w:p w14:paraId="634C47D6" w14:textId="60C50520" w:rsidR="00FE7D2B"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
                <w:bCs/>
                <w:sz w:val="24"/>
                <w:szCs w:val="24"/>
              </w:rPr>
              <w:t>Раздел 9</w:t>
            </w:r>
            <w:r w:rsidR="00FE7D2B" w:rsidRPr="004A62E0">
              <w:rPr>
                <w:rFonts w:ascii="Times New Roman" w:hAnsi="Times New Roman" w:cs="Times New Roman"/>
                <w:b/>
                <w:bCs/>
                <w:sz w:val="24"/>
                <w:szCs w:val="24"/>
              </w:rPr>
              <w:t>. Селекция организмов, основы биотехнологии</w:t>
            </w:r>
            <w:r w:rsidR="000651F5" w:rsidRPr="004A62E0">
              <w:rPr>
                <w:rFonts w:ascii="Times New Roman" w:hAnsi="Times New Roman" w:cs="Times New Roman"/>
                <w:b/>
                <w:bCs/>
                <w:sz w:val="24"/>
                <w:szCs w:val="24"/>
              </w:rPr>
              <w:t>. Решение кейсов в области биотехнологий</w:t>
            </w:r>
          </w:p>
        </w:tc>
        <w:tc>
          <w:tcPr>
            <w:tcW w:w="992" w:type="dxa"/>
            <w:shd w:val="clear" w:color="auto" w:fill="auto"/>
          </w:tcPr>
          <w:p w14:paraId="006CC4EF" w14:textId="4F1FDD25" w:rsidR="00FE7D2B" w:rsidRPr="00C00DE0" w:rsidRDefault="008870D6"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sz w:val="24"/>
                <w:szCs w:val="24"/>
                <w:lang w:val="en-US"/>
              </w:rPr>
            </w:pPr>
            <w:r>
              <w:rPr>
                <w:rFonts w:ascii="Times New Roman" w:hAnsi="Times New Roman" w:cs="Times New Roman"/>
                <w:b/>
                <w:bCs/>
                <w:sz w:val="24"/>
                <w:szCs w:val="24"/>
              </w:rPr>
              <w:t>3</w:t>
            </w:r>
          </w:p>
        </w:tc>
        <w:tc>
          <w:tcPr>
            <w:tcW w:w="1843" w:type="dxa"/>
            <w:vMerge w:val="restart"/>
            <w:shd w:val="clear" w:color="auto" w:fill="auto"/>
            <w:vAlign w:val="center"/>
          </w:tcPr>
          <w:p w14:paraId="4B1700B9" w14:textId="77777777" w:rsidR="00FE7D2B" w:rsidRPr="00DE5638"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DE5638">
              <w:rPr>
                <w:rFonts w:ascii="Times New Roman" w:hAnsi="Times New Roman" w:cs="Times New Roman"/>
                <w:bCs/>
                <w:sz w:val="24"/>
                <w:szCs w:val="24"/>
              </w:rPr>
              <w:t>ОК-01, ОК-02, ОК-04, ОК-07</w:t>
            </w:r>
          </w:p>
          <w:p w14:paraId="6BE7CBD6" w14:textId="77777777" w:rsidR="00FE7D2B" w:rsidRDefault="00FE7D2B"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bCs/>
                <w:i/>
                <w:sz w:val="24"/>
                <w:szCs w:val="24"/>
              </w:rPr>
            </w:pPr>
          </w:p>
          <w:p w14:paraId="0DD48EDD" w14:textId="3C6AE534" w:rsidR="004A62E0" w:rsidRPr="00DE5638" w:rsidRDefault="004A62E0" w:rsidP="00105F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r>
      <w:tr w:rsidR="004A62E0" w:rsidRPr="00DE5638" w14:paraId="55680990" w14:textId="77777777" w:rsidTr="00D53AF1">
        <w:trPr>
          <w:trHeight w:val="240"/>
        </w:trPr>
        <w:tc>
          <w:tcPr>
            <w:tcW w:w="2410" w:type="dxa"/>
            <w:vMerge w:val="restart"/>
            <w:shd w:val="clear" w:color="auto" w:fill="auto"/>
          </w:tcPr>
          <w:p w14:paraId="3675F66F"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w:t>
            </w:r>
            <w:r w:rsidRPr="004A62E0">
              <w:rPr>
                <w:rFonts w:ascii="Times New Roman" w:hAnsi="Times New Roman" w:cs="Times New Roman"/>
                <w:bCs/>
                <w:sz w:val="24"/>
                <w:szCs w:val="24"/>
              </w:rPr>
              <w:br/>
              <w:t>как наука и процесс</w:t>
            </w:r>
          </w:p>
          <w:p w14:paraId="7F5E0DD3"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Основы биотехнологии</w:t>
            </w:r>
          </w:p>
          <w:p w14:paraId="0FAC3439" w14:textId="77777777"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 xml:space="preserve">Биотехнологии </w:t>
            </w:r>
            <w:r w:rsidRPr="004A62E0">
              <w:rPr>
                <w:rFonts w:ascii="Times New Roman" w:hAnsi="Times New Roman" w:cs="Times New Roman"/>
                <w:bCs/>
                <w:sz w:val="24"/>
                <w:szCs w:val="24"/>
              </w:rPr>
              <w:br/>
              <w:t>в жизни и профессии</w:t>
            </w:r>
          </w:p>
          <w:p w14:paraId="422B66C6" w14:textId="161294A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sidRPr="004A62E0">
              <w:rPr>
                <w:rFonts w:ascii="Times New Roman" w:hAnsi="Times New Roman" w:cs="Times New Roman"/>
                <w:bCs/>
                <w:sz w:val="24"/>
                <w:szCs w:val="24"/>
              </w:rPr>
              <w:t>Социально-этические аспекты биотехнологий</w:t>
            </w:r>
          </w:p>
          <w:p w14:paraId="045A60D3" w14:textId="0A8E0928"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1A412A7D" w14:textId="7919DC72" w:rsidR="004A62E0" w:rsidRPr="004A62E0"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Cs/>
                <w:sz w:val="24"/>
                <w:szCs w:val="24"/>
              </w:rPr>
              <w:t>Содержание учебного материала</w:t>
            </w:r>
          </w:p>
        </w:tc>
        <w:tc>
          <w:tcPr>
            <w:tcW w:w="992" w:type="dxa"/>
            <w:vMerge w:val="restart"/>
            <w:shd w:val="clear" w:color="auto" w:fill="auto"/>
          </w:tcPr>
          <w:p w14:paraId="5107BADA" w14:textId="4CBA6976" w:rsidR="004A62E0" w:rsidRPr="00DE5638" w:rsidRDefault="008870D6"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1</w:t>
            </w:r>
          </w:p>
        </w:tc>
        <w:tc>
          <w:tcPr>
            <w:tcW w:w="1843" w:type="dxa"/>
            <w:vMerge/>
            <w:shd w:val="clear" w:color="auto" w:fill="auto"/>
          </w:tcPr>
          <w:p w14:paraId="309814F0"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2ACC93CE" w14:textId="77777777" w:rsidTr="00D53AF1">
        <w:trPr>
          <w:trHeight w:val="240"/>
        </w:trPr>
        <w:tc>
          <w:tcPr>
            <w:tcW w:w="2410" w:type="dxa"/>
            <w:vMerge/>
          </w:tcPr>
          <w:p w14:paraId="1343B301" w14:textId="77777777" w:rsidR="004A62E0" w:rsidRPr="004A62E0" w:rsidRDefault="004A62E0" w:rsidP="00DF5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B177B2" w14:textId="18DEB8A3"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Селекция как наука и процесс. Зарождение селекции и доместикация. Учение Н. И. Вавилова о центрах многообразия и происхождения культурных растений. Центры происхождения домашних животных. Сорт, порода, штамм. Современные методы селекции. Массовый и индивидуальный отборы в селекции растений и животных. Оценка экстерьера. Близкородственное скрещивание – инбридинг. Чистая линия. Скрещивание чистых линий. Гетерозис, или гибридная сила. Неродственное скрещивание – аутбридинг. Отдалённая гибридизация и её успехи. Искусственный мутагенез и получение </w:t>
            </w:r>
            <w:proofErr w:type="spellStart"/>
            <w:r w:rsidRPr="004A62E0">
              <w:rPr>
                <w:rFonts w:ascii="Times New Roman" w:hAnsi="Times New Roman" w:cs="Times New Roman"/>
                <w:bCs/>
                <w:sz w:val="24"/>
                <w:szCs w:val="24"/>
              </w:rPr>
              <w:t>полиплоидов</w:t>
            </w:r>
            <w:proofErr w:type="spellEnd"/>
            <w:r w:rsidRPr="004A62E0">
              <w:rPr>
                <w:rFonts w:ascii="Times New Roman" w:hAnsi="Times New Roman" w:cs="Times New Roman"/>
                <w:bCs/>
                <w:sz w:val="24"/>
                <w:szCs w:val="24"/>
              </w:rPr>
              <w:t>. Достижения селекции растений, животных и микроорганизмов</w:t>
            </w:r>
          </w:p>
          <w:p w14:paraId="335E0CEC" w14:textId="77777777"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A62E0">
              <w:rPr>
                <w:rFonts w:ascii="Times New Roman" w:hAnsi="Times New Roman"/>
                <w:sz w:val="24"/>
                <w:szCs w:val="24"/>
              </w:rPr>
              <w:t xml:space="preserve">Биотехнология как отрасль производства. Генная инженерия. Этапы создания рекомбинантной ДНК и </w:t>
            </w:r>
            <w:proofErr w:type="spellStart"/>
            <w:r w:rsidRPr="004A62E0">
              <w:rPr>
                <w:rFonts w:ascii="Times New Roman" w:hAnsi="Times New Roman"/>
                <w:sz w:val="24"/>
                <w:szCs w:val="24"/>
              </w:rPr>
              <w:t>трансгенных</w:t>
            </w:r>
            <w:proofErr w:type="spellEnd"/>
            <w:r w:rsidRPr="004A62E0">
              <w:rPr>
                <w:rFonts w:ascii="Times New Roman" w:hAnsi="Times New Roman"/>
                <w:sz w:val="24"/>
                <w:szCs w:val="24"/>
              </w:rPr>
              <w:t xml:space="preserve"> организмов. Клеточная инженерия. Клеточные культуры. Микроклональное размножение растений. Клонирование высокопродуктивных сельскохозяйственных организмов. Экологические и этические проблемы. ГМО – генетически модифицированные организмы</w:t>
            </w:r>
          </w:p>
          <w:p w14:paraId="2736F11A" w14:textId="02A2B4D5" w:rsidR="004A62E0" w:rsidRPr="004A62E0" w:rsidRDefault="004A62E0" w:rsidP="005977E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 xml:space="preserve">Основные направления современной биотехнологии в профессиональной деятельности человека. Методы биотехнологии. Объекты биотехнологии. Этика биотехнологических и генетических экспериментов. Правила поиска и анализа </w:t>
            </w:r>
            <w:r w:rsidRPr="004A62E0">
              <w:rPr>
                <w:rFonts w:ascii="Times New Roman" w:hAnsi="Times New Roman" w:cs="Times New Roman"/>
                <w:bCs/>
                <w:sz w:val="24"/>
                <w:szCs w:val="24"/>
              </w:rPr>
              <w:lastRenderedPageBreak/>
              <w:t>биоэкологической информации из различных источников (научная и учебно-научная литература, средства массовой информации, сеть Интернет и другие)</w:t>
            </w:r>
          </w:p>
        </w:tc>
        <w:tc>
          <w:tcPr>
            <w:tcW w:w="992" w:type="dxa"/>
            <w:vMerge/>
            <w:shd w:val="clear" w:color="auto" w:fill="auto"/>
          </w:tcPr>
          <w:p w14:paraId="01CC2DB8"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1843" w:type="dxa"/>
            <w:vMerge/>
            <w:shd w:val="clear" w:color="auto" w:fill="auto"/>
          </w:tcPr>
          <w:p w14:paraId="110292F6" w14:textId="77777777" w:rsidR="004A62E0" w:rsidRPr="00DE5638" w:rsidRDefault="004A62E0" w:rsidP="000B4E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6DAD6DCF" w14:textId="77777777" w:rsidTr="00D53AF1">
        <w:trPr>
          <w:trHeight w:val="240"/>
        </w:trPr>
        <w:tc>
          <w:tcPr>
            <w:tcW w:w="2410" w:type="dxa"/>
            <w:vMerge/>
          </w:tcPr>
          <w:p w14:paraId="7AEEB5E1" w14:textId="0601EC4C"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32C46E74" w14:textId="1F5B06CF" w:rsidR="004A62E0" w:rsidRPr="004A62E0" w:rsidRDefault="004A62E0" w:rsidP="00937B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4A62E0">
              <w:rPr>
                <w:rFonts w:ascii="Times New Roman" w:hAnsi="Times New Roman" w:cs="Times New Roman"/>
                <w:bCs/>
                <w:sz w:val="24"/>
                <w:szCs w:val="24"/>
              </w:rPr>
              <w:t>Практическ</w:t>
            </w:r>
            <w:r w:rsidR="00937B91">
              <w:rPr>
                <w:rFonts w:ascii="Times New Roman" w:hAnsi="Times New Roman" w:cs="Times New Roman"/>
                <w:bCs/>
                <w:sz w:val="24"/>
                <w:szCs w:val="24"/>
              </w:rPr>
              <w:t>ое</w:t>
            </w:r>
            <w:r w:rsidRPr="004A62E0">
              <w:rPr>
                <w:rFonts w:ascii="Times New Roman" w:hAnsi="Times New Roman" w:cs="Times New Roman"/>
                <w:bCs/>
                <w:sz w:val="24"/>
                <w:szCs w:val="24"/>
              </w:rPr>
              <w:t xml:space="preserve"> заняти</w:t>
            </w:r>
            <w:r w:rsidR="00937B91">
              <w:rPr>
                <w:rFonts w:ascii="Times New Roman" w:hAnsi="Times New Roman" w:cs="Times New Roman"/>
                <w:bCs/>
                <w:sz w:val="24"/>
                <w:szCs w:val="24"/>
              </w:rPr>
              <w:t>е</w:t>
            </w:r>
            <w:r w:rsidR="008870D6" w:rsidRPr="008870D6">
              <w:rPr>
                <w:rFonts w:ascii="Times New Roman" w:hAnsi="Times New Roman" w:cs="Times New Roman"/>
                <w:b/>
                <w:bCs/>
                <w:sz w:val="24"/>
                <w:szCs w:val="24"/>
              </w:rPr>
              <w:t xml:space="preserve"> </w:t>
            </w:r>
            <w:r w:rsidR="008870D6">
              <w:rPr>
                <w:rFonts w:ascii="Times New Roman" w:hAnsi="Times New Roman" w:cs="Times New Roman"/>
                <w:b/>
                <w:bCs/>
                <w:sz w:val="24"/>
                <w:szCs w:val="24"/>
              </w:rPr>
              <w:t>(</w:t>
            </w:r>
            <w:r w:rsidR="008870D6" w:rsidRPr="008870D6">
              <w:rPr>
                <w:rFonts w:ascii="Times New Roman" w:hAnsi="Times New Roman" w:cs="Times New Roman"/>
                <w:b/>
                <w:bCs/>
                <w:sz w:val="24"/>
                <w:szCs w:val="24"/>
              </w:rPr>
              <w:t>Профессионально ориентированное содержание</w:t>
            </w:r>
            <w:r w:rsidR="008870D6">
              <w:rPr>
                <w:rFonts w:ascii="Times New Roman" w:hAnsi="Times New Roman" w:cs="Times New Roman"/>
                <w:b/>
                <w:bCs/>
                <w:sz w:val="24"/>
                <w:szCs w:val="24"/>
              </w:rPr>
              <w:t>)</w:t>
            </w:r>
          </w:p>
        </w:tc>
        <w:tc>
          <w:tcPr>
            <w:tcW w:w="992" w:type="dxa"/>
            <w:shd w:val="clear" w:color="auto" w:fill="auto"/>
          </w:tcPr>
          <w:p w14:paraId="34CE1967" w14:textId="733529BD" w:rsidR="004A62E0" w:rsidRPr="00DE5638" w:rsidRDefault="000E5EED"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w:t>
            </w:r>
          </w:p>
        </w:tc>
        <w:tc>
          <w:tcPr>
            <w:tcW w:w="1843" w:type="dxa"/>
            <w:vMerge/>
            <w:shd w:val="clear" w:color="auto" w:fill="auto"/>
          </w:tcPr>
          <w:p w14:paraId="61B16646"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4A62E0" w:rsidRPr="00DE5638" w14:paraId="5F44C5DE" w14:textId="77777777" w:rsidTr="00117B74">
        <w:trPr>
          <w:trHeight w:val="851"/>
        </w:trPr>
        <w:tc>
          <w:tcPr>
            <w:tcW w:w="2410" w:type="dxa"/>
            <w:vMerge/>
            <w:shd w:val="clear" w:color="auto" w:fill="auto"/>
          </w:tcPr>
          <w:p w14:paraId="00AC608B" w14:textId="12D2CBE5" w:rsidR="004A62E0" w:rsidRPr="004A62E0" w:rsidRDefault="004A62E0" w:rsidP="004A62E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p>
        </w:tc>
        <w:tc>
          <w:tcPr>
            <w:tcW w:w="9214" w:type="dxa"/>
            <w:shd w:val="clear" w:color="auto" w:fill="auto"/>
          </w:tcPr>
          <w:p w14:paraId="70006A54" w14:textId="16E56665" w:rsidR="004A62E0" w:rsidRPr="004A62E0" w:rsidRDefault="004A62E0" w:rsidP="00117B7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bCs/>
                <w:sz w:val="24"/>
                <w:szCs w:val="24"/>
              </w:rPr>
            </w:pPr>
            <w:r w:rsidRPr="008870D6">
              <w:rPr>
                <w:rFonts w:ascii="Times New Roman" w:hAnsi="Times New Roman" w:cs="Times New Roman"/>
                <w:bCs/>
                <w:sz w:val="24"/>
                <w:szCs w:val="24"/>
              </w:rPr>
              <w:t>№ 1</w:t>
            </w:r>
            <w:r w:rsidR="00117B74" w:rsidRPr="008870D6">
              <w:rPr>
                <w:rFonts w:ascii="Times New Roman" w:hAnsi="Times New Roman" w:cs="Times New Roman"/>
                <w:bCs/>
                <w:sz w:val="24"/>
                <w:szCs w:val="24"/>
              </w:rPr>
              <w:t>1</w:t>
            </w:r>
            <w:r w:rsidRPr="004A62E0">
              <w:rPr>
                <w:rFonts w:ascii="Times New Roman" w:hAnsi="Times New Roman" w:cs="Times New Roman"/>
                <w:bCs/>
                <w:sz w:val="24"/>
                <w:szCs w:val="24"/>
              </w:rPr>
              <w:t xml:space="preserve"> Кейсы на анализ информации об этических аспектах развития биотехнологий (по мини-группам).</w:t>
            </w:r>
            <w:r w:rsidRPr="004A62E0">
              <w:rPr>
                <w:rFonts w:ascii="Times New Roman" w:eastAsia="Times New Roman" w:hAnsi="Times New Roman" w:cs="Times New Roman"/>
                <w:sz w:val="24"/>
                <w:szCs w:val="24"/>
              </w:rPr>
              <w:t xml:space="preserve"> Защита кейса: представление результатов решения кейсов (выступление с презентацией)</w:t>
            </w:r>
          </w:p>
        </w:tc>
        <w:tc>
          <w:tcPr>
            <w:tcW w:w="992" w:type="dxa"/>
            <w:shd w:val="clear" w:color="auto" w:fill="auto"/>
          </w:tcPr>
          <w:p w14:paraId="5AFC190E" w14:textId="456F4161" w:rsidR="004A62E0" w:rsidRPr="00DE5638" w:rsidRDefault="00937B91"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iCs/>
                <w:sz w:val="24"/>
                <w:szCs w:val="24"/>
              </w:rPr>
            </w:pPr>
            <w:r w:rsidRPr="008870D6">
              <w:rPr>
                <w:rFonts w:ascii="Times New Roman" w:hAnsi="Times New Roman" w:cs="Times New Roman"/>
                <w:bCs/>
                <w:iCs/>
                <w:sz w:val="24"/>
                <w:szCs w:val="24"/>
              </w:rPr>
              <w:t>2</w:t>
            </w:r>
          </w:p>
        </w:tc>
        <w:tc>
          <w:tcPr>
            <w:tcW w:w="1843" w:type="dxa"/>
            <w:vMerge/>
            <w:shd w:val="clear" w:color="auto" w:fill="auto"/>
          </w:tcPr>
          <w:p w14:paraId="145A1783" w14:textId="77777777" w:rsidR="004A62E0" w:rsidRPr="00DE5638" w:rsidRDefault="004A62E0"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266910F6" w14:textId="77777777" w:rsidTr="00D53AF1">
        <w:trPr>
          <w:trHeight w:val="240"/>
        </w:trPr>
        <w:tc>
          <w:tcPr>
            <w:tcW w:w="11624" w:type="dxa"/>
            <w:gridSpan w:val="2"/>
            <w:shd w:val="clear" w:color="auto" w:fill="auto"/>
          </w:tcPr>
          <w:p w14:paraId="674F9044" w14:textId="7A21CE55"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 xml:space="preserve">Промежуточная аттестация </w:t>
            </w:r>
            <w:r w:rsidRPr="00EA4AB8">
              <w:rPr>
                <w:rFonts w:ascii="Times New Roman" w:hAnsi="Times New Roman" w:cs="Times New Roman"/>
                <w:sz w:val="24"/>
                <w:szCs w:val="24"/>
              </w:rPr>
              <w:t>(дифференцированный</w:t>
            </w:r>
            <w:r>
              <w:rPr>
                <w:rFonts w:ascii="Times New Roman" w:hAnsi="Times New Roman" w:cs="Times New Roman"/>
                <w:b/>
                <w:bCs/>
                <w:sz w:val="24"/>
                <w:szCs w:val="24"/>
              </w:rPr>
              <w:t xml:space="preserve"> </w:t>
            </w:r>
            <w:r w:rsidRPr="00EA4AB8">
              <w:rPr>
                <w:rFonts w:ascii="Times New Roman" w:hAnsi="Times New Roman" w:cs="Times New Roman"/>
                <w:sz w:val="24"/>
                <w:szCs w:val="24"/>
              </w:rPr>
              <w:t>зачет)</w:t>
            </w:r>
          </w:p>
        </w:tc>
        <w:tc>
          <w:tcPr>
            <w:tcW w:w="992" w:type="dxa"/>
            <w:shd w:val="clear" w:color="auto" w:fill="auto"/>
          </w:tcPr>
          <w:p w14:paraId="725E760A" w14:textId="384A5224" w:rsidR="00FE7D2B" w:rsidRPr="00DE5638" w:rsidRDefault="004C1E1A"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w:t>
            </w:r>
          </w:p>
        </w:tc>
        <w:tc>
          <w:tcPr>
            <w:tcW w:w="1843" w:type="dxa"/>
            <w:shd w:val="clear" w:color="auto" w:fill="auto"/>
          </w:tcPr>
          <w:p w14:paraId="2CE348B5"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r w:rsidR="00FE7D2B" w:rsidRPr="00DE5638" w14:paraId="45FDA97E" w14:textId="77777777" w:rsidTr="00D53AF1">
        <w:trPr>
          <w:trHeight w:val="240"/>
        </w:trPr>
        <w:tc>
          <w:tcPr>
            <w:tcW w:w="11624" w:type="dxa"/>
            <w:gridSpan w:val="2"/>
            <w:shd w:val="clear" w:color="auto" w:fill="auto"/>
          </w:tcPr>
          <w:p w14:paraId="0385517F" w14:textId="626FC596"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r w:rsidRPr="00DE5638">
              <w:rPr>
                <w:rFonts w:ascii="Times New Roman" w:hAnsi="Times New Roman" w:cs="Times New Roman"/>
                <w:b/>
                <w:bCs/>
                <w:sz w:val="24"/>
                <w:szCs w:val="24"/>
              </w:rPr>
              <w:t>Всего:</w:t>
            </w:r>
          </w:p>
        </w:tc>
        <w:tc>
          <w:tcPr>
            <w:tcW w:w="992" w:type="dxa"/>
            <w:shd w:val="clear" w:color="auto" w:fill="auto"/>
          </w:tcPr>
          <w:p w14:paraId="2C94168E" w14:textId="7B869580" w:rsidR="00FE7D2B" w:rsidRPr="00DE5638" w:rsidRDefault="00117B74"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cs="Times New Roman"/>
                <w:bCs/>
                <w:sz w:val="24"/>
                <w:szCs w:val="24"/>
              </w:rPr>
            </w:pPr>
            <w:r>
              <w:rPr>
                <w:rFonts w:ascii="Times New Roman" w:hAnsi="Times New Roman" w:cs="Times New Roman"/>
                <w:b/>
                <w:bCs/>
                <w:sz w:val="24"/>
                <w:szCs w:val="24"/>
              </w:rPr>
              <w:t>40</w:t>
            </w:r>
          </w:p>
        </w:tc>
        <w:tc>
          <w:tcPr>
            <w:tcW w:w="1843" w:type="dxa"/>
            <w:shd w:val="clear" w:color="auto" w:fill="auto"/>
          </w:tcPr>
          <w:p w14:paraId="48321FE0" w14:textId="77777777" w:rsidR="00FE7D2B" w:rsidRPr="00DE5638" w:rsidRDefault="00FE7D2B" w:rsidP="001F3FB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Cs/>
                <w:sz w:val="24"/>
                <w:szCs w:val="24"/>
              </w:rPr>
            </w:pPr>
          </w:p>
        </w:tc>
      </w:tr>
    </w:tbl>
    <w:p w14:paraId="43F793CF" w14:textId="77777777" w:rsidR="00F7465F" w:rsidRPr="00996547" w:rsidRDefault="00F7465F">
      <w:pPr>
        <w:spacing w:after="200" w:line="276" w:lineRule="auto"/>
        <w:jc w:val="both"/>
        <w:rPr>
          <w:rFonts w:ascii="Times New Roman" w:eastAsia="Times New Roman" w:hAnsi="Times New Roman" w:cs="Times New Roman"/>
          <w:i/>
        </w:rPr>
        <w:sectPr w:rsidR="00F7465F" w:rsidRPr="00996547" w:rsidSect="00D53AF1">
          <w:pgSz w:w="16838" w:h="11906" w:orient="landscape"/>
          <w:pgMar w:top="1134" w:right="1134" w:bottom="1134" w:left="1134" w:header="709" w:footer="709" w:gutter="0"/>
          <w:cols w:space="720"/>
          <w:docGrid w:linePitch="299"/>
        </w:sectPr>
      </w:pPr>
    </w:p>
    <w:p w14:paraId="0BEE399B" w14:textId="2E3B456A" w:rsidR="00F7465F" w:rsidRPr="00996547" w:rsidRDefault="00C8039F" w:rsidP="000B0AA7">
      <w:pPr>
        <w:pStyle w:val="1"/>
        <w:spacing w:before="0" w:after="0" w:line="360" w:lineRule="auto"/>
        <w:jc w:val="center"/>
        <w:rPr>
          <w:rFonts w:ascii="Times New Roman" w:hAnsi="Times New Roman" w:cs="Times New Roman"/>
          <w:sz w:val="28"/>
          <w:szCs w:val="28"/>
        </w:rPr>
      </w:pPr>
      <w:bookmarkStart w:id="5" w:name="_Toc193968662"/>
      <w:r w:rsidRPr="00996547">
        <w:rPr>
          <w:rFonts w:ascii="Times New Roman" w:hAnsi="Times New Roman" w:cs="Times New Roman"/>
          <w:sz w:val="28"/>
          <w:szCs w:val="28"/>
        </w:rPr>
        <w:lastRenderedPageBreak/>
        <w:t xml:space="preserve">3. </w:t>
      </w:r>
      <w:r w:rsidR="006F2F1B" w:rsidRPr="00996547">
        <w:rPr>
          <w:rFonts w:ascii="Times New Roman" w:hAnsi="Times New Roman" w:cs="Times New Roman"/>
          <w:sz w:val="28"/>
          <w:szCs w:val="28"/>
        </w:rPr>
        <w:t>Условия реализации программы дисциплин</w:t>
      </w:r>
      <w:r w:rsidR="006F2F1B">
        <w:rPr>
          <w:rFonts w:ascii="Times New Roman" w:hAnsi="Times New Roman" w:cs="Times New Roman"/>
          <w:sz w:val="28"/>
          <w:szCs w:val="28"/>
        </w:rPr>
        <w:t>ы</w:t>
      </w:r>
      <w:bookmarkEnd w:id="5"/>
    </w:p>
    <w:p w14:paraId="4D2494C6" w14:textId="5DC33F9C" w:rsidR="00F7465F" w:rsidRDefault="00C8039F" w:rsidP="000B0AA7">
      <w:pPr>
        <w:spacing w:after="0" w:line="360" w:lineRule="auto"/>
        <w:jc w:val="both"/>
        <w:rPr>
          <w:rFonts w:ascii="Times New Roman" w:hAnsi="Times New Roman" w:cs="Times New Roman"/>
          <w:b/>
          <w:bCs/>
          <w:sz w:val="28"/>
          <w:szCs w:val="28"/>
        </w:rPr>
      </w:pPr>
      <w:r w:rsidRPr="00996547">
        <w:rPr>
          <w:rFonts w:ascii="Times New Roman" w:hAnsi="Times New Roman" w:cs="Times New Roman"/>
          <w:b/>
          <w:bCs/>
          <w:sz w:val="28"/>
          <w:szCs w:val="28"/>
        </w:rPr>
        <w:t xml:space="preserve">3.1. Для реализации программы дисциплины должны быть предусмотрены следующие специальные помещения: </w:t>
      </w:r>
    </w:p>
    <w:p w14:paraId="10F59041" w14:textId="073F7583" w:rsidR="004F40B0" w:rsidRPr="008A6D56" w:rsidRDefault="004F40B0" w:rsidP="00D17AE5">
      <w:pPr>
        <w:spacing w:after="0" w:line="240" w:lineRule="auto"/>
        <w:ind w:firstLine="720"/>
        <w:jc w:val="both"/>
        <w:rPr>
          <w:rFonts w:ascii="Times New Roman" w:eastAsia="Times New Roman" w:hAnsi="Times New Roman" w:cs="Times New Roman"/>
          <w:color w:val="212529"/>
          <w:sz w:val="28"/>
          <w:szCs w:val="28"/>
        </w:rPr>
      </w:pPr>
      <w:proofErr w:type="gramStart"/>
      <w:r w:rsidRPr="008A6D56">
        <w:rPr>
          <w:rFonts w:ascii="Times New Roman" w:eastAsia="Times New Roman" w:hAnsi="Times New Roman" w:cs="Times New Roman"/>
          <w:sz w:val="28"/>
          <w:szCs w:val="28"/>
        </w:rPr>
        <w:t>Кабинет</w:t>
      </w:r>
      <w:r w:rsidRPr="008A6D56">
        <w:rPr>
          <w:rFonts w:ascii="Times New Roman" w:eastAsia="Times New Roman" w:hAnsi="Times New Roman" w:cs="Times New Roman"/>
          <w:i/>
          <w:sz w:val="28"/>
          <w:szCs w:val="28"/>
        </w:rPr>
        <w:t xml:space="preserve"> </w:t>
      </w:r>
      <w:r w:rsidRPr="008A6D56">
        <w:rPr>
          <w:rFonts w:ascii="Times New Roman" w:eastAsia="Times New Roman" w:hAnsi="Times New Roman" w:cs="Times New Roman"/>
          <w:iCs/>
          <w:sz w:val="28"/>
          <w:szCs w:val="28"/>
        </w:rPr>
        <w:t>«Биологии»,</w:t>
      </w:r>
      <w:r w:rsidRPr="008A6D56">
        <w:rPr>
          <w:rFonts w:ascii="Times New Roman" w:eastAsia="Times New Roman" w:hAnsi="Times New Roman" w:cs="Times New Roman"/>
          <w:sz w:val="28"/>
          <w:szCs w:val="28"/>
        </w:rPr>
        <w:t xml:space="preserve"> оснащенный оборудованием: </w:t>
      </w:r>
      <w:r w:rsidR="003E6F9E" w:rsidRPr="008A6D56">
        <w:rPr>
          <w:rFonts w:ascii="Times New Roman" w:eastAsia="Times New Roman" w:hAnsi="Times New Roman" w:cs="Times New Roman"/>
          <w:color w:val="212529"/>
          <w:sz w:val="28"/>
          <w:szCs w:val="28"/>
        </w:rPr>
        <w:t>с</w:t>
      </w:r>
      <w:r w:rsidRPr="008A6D56">
        <w:rPr>
          <w:rFonts w:ascii="Times New Roman" w:eastAsia="Times New Roman" w:hAnsi="Times New Roman" w:cs="Times New Roman"/>
          <w:color w:val="212529"/>
          <w:sz w:val="28"/>
          <w:szCs w:val="28"/>
        </w:rPr>
        <w:t>тол демонстрационный (с раковиной, подводкой и отведением воды, сантехникой, электрическими розетками, автоматами аварийного отключения тока)</w:t>
      </w:r>
      <w:r w:rsidR="003E6F9E" w:rsidRPr="008A6D56">
        <w:rPr>
          <w:rFonts w:ascii="Times New Roman" w:eastAsia="Times New Roman" w:hAnsi="Times New Roman" w:cs="Times New Roman"/>
          <w:color w:val="212529"/>
          <w:sz w:val="28"/>
          <w:szCs w:val="28"/>
        </w:rPr>
        <w:t>, л</w:t>
      </w:r>
      <w:r w:rsidRPr="008A6D56">
        <w:rPr>
          <w:rFonts w:ascii="Times New Roman" w:eastAsia="Times New Roman" w:hAnsi="Times New Roman" w:cs="Times New Roman"/>
          <w:color w:val="212529"/>
          <w:sz w:val="28"/>
          <w:szCs w:val="28"/>
        </w:rPr>
        <w:t>абораторный островной с</w:t>
      </w:r>
      <w:r w:rsidR="0023218E" w:rsidRPr="008A6D56">
        <w:rPr>
          <w:rFonts w:ascii="Times New Roman" w:eastAsia="Times New Roman" w:hAnsi="Times New Roman" w:cs="Times New Roman"/>
          <w:color w:val="212529"/>
          <w:sz w:val="28"/>
          <w:szCs w:val="28"/>
        </w:rPr>
        <w:t xml:space="preserve">тол (двухсторонний, с защитным, </w:t>
      </w:r>
      <w:proofErr w:type="spellStart"/>
      <w:r w:rsidRPr="008A6D56">
        <w:rPr>
          <w:rFonts w:ascii="Times New Roman" w:eastAsia="Times New Roman" w:hAnsi="Times New Roman" w:cs="Times New Roman"/>
          <w:color w:val="212529"/>
          <w:sz w:val="28"/>
          <w:szCs w:val="28"/>
        </w:rPr>
        <w:t>химостойким</w:t>
      </w:r>
      <w:proofErr w:type="spellEnd"/>
      <w:r w:rsidRPr="008A6D56">
        <w:rPr>
          <w:rFonts w:ascii="Times New Roman" w:eastAsia="Times New Roman" w:hAnsi="Times New Roman" w:cs="Times New Roman"/>
          <w:color w:val="212529"/>
          <w:sz w:val="28"/>
          <w:szCs w:val="28"/>
        </w:rPr>
        <w:t xml:space="preserve"> и термостойким покрытием, </w:t>
      </w:r>
      <w:proofErr w:type="spellStart"/>
      <w:r w:rsidRPr="008A6D56">
        <w:rPr>
          <w:rFonts w:ascii="Times New Roman" w:eastAsia="Times New Roman" w:hAnsi="Times New Roman" w:cs="Times New Roman"/>
          <w:color w:val="212529"/>
          <w:sz w:val="28"/>
          <w:szCs w:val="28"/>
        </w:rPr>
        <w:t>надстольем</w:t>
      </w:r>
      <w:proofErr w:type="spellEnd"/>
      <w:r w:rsidRPr="008A6D56">
        <w:rPr>
          <w:rFonts w:ascii="Times New Roman" w:eastAsia="Times New Roman" w:hAnsi="Times New Roman" w:cs="Times New Roman"/>
          <w:color w:val="212529"/>
          <w:sz w:val="28"/>
          <w:szCs w:val="28"/>
        </w:rPr>
        <w:t>, с подсветкой и электрическими розетками, подводкой и отведением воды и сантехникой)</w:t>
      </w:r>
      <w:r w:rsidR="003E6F9E" w:rsidRPr="008A6D56">
        <w:rPr>
          <w:rFonts w:ascii="Times New Roman" w:eastAsia="Times New Roman" w:hAnsi="Times New Roman" w:cs="Times New Roman"/>
          <w:color w:val="212529"/>
          <w:sz w:val="28"/>
          <w:szCs w:val="28"/>
        </w:rPr>
        <w:t>, с</w:t>
      </w:r>
      <w:r w:rsidRPr="008A6D56">
        <w:rPr>
          <w:rFonts w:ascii="Times New Roman" w:eastAsia="Times New Roman" w:hAnsi="Times New Roman" w:cs="Times New Roman"/>
          <w:color w:val="212529"/>
          <w:sz w:val="28"/>
          <w:szCs w:val="28"/>
        </w:rPr>
        <w:t>тул лабораторный поворотный, регулируемый по высоте</w:t>
      </w:r>
      <w:r w:rsidR="00EF0FB7" w:rsidRPr="008A6D56">
        <w:rPr>
          <w:rFonts w:ascii="Times New Roman" w:eastAsia="Times New Roman" w:hAnsi="Times New Roman" w:cs="Times New Roman"/>
          <w:color w:val="212529"/>
          <w:sz w:val="28"/>
          <w:szCs w:val="28"/>
        </w:rPr>
        <w:t>.</w:t>
      </w:r>
      <w:r w:rsidRPr="008A6D56">
        <w:rPr>
          <w:rFonts w:ascii="Times New Roman" w:eastAsia="Times New Roman" w:hAnsi="Times New Roman" w:cs="Times New Roman"/>
          <w:color w:val="212529"/>
          <w:sz w:val="28"/>
          <w:szCs w:val="28"/>
        </w:rPr>
        <w:t xml:space="preserve"> </w:t>
      </w:r>
      <w:proofErr w:type="gramEnd"/>
    </w:p>
    <w:p w14:paraId="69D9F705" w14:textId="038F8712" w:rsidR="00603048" w:rsidRPr="008A6D56" w:rsidRDefault="00603048" w:rsidP="00D17AE5">
      <w:pPr>
        <w:spacing w:after="0" w:line="240" w:lineRule="auto"/>
        <w:ind w:firstLine="709"/>
        <w:jc w:val="both"/>
        <w:rPr>
          <w:rFonts w:ascii="Times New Roman" w:eastAsia="Times New Roman" w:hAnsi="Times New Roman" w:cs="Times New Roman"/>
          <w:color w:val="212529"/>
          <w:sz w:val="28"/>
          <w:szCs w:val="28"/>
        </w:rPr>
      </w:pPr>
      <w:r w:rsidRPr="008A6D56">
        <w:rPr>
          <w:rFonts w:ascii="Times New Roman" w:hAnsi="Times New Roman"/>
          <w:sz w:val="28"/>
          <w:szCs w:val="28"/>
        </w:rPr>
        <w:t>Примерный перечень демонстрационного и лабораторного оборудования.</w:t>
      </w:r>
    </w:p>
    <w:p w14:paraId="14A546FC" w14:textId="689C294C" w:rsidR="00EF0FB7" w:rsidRPr="008A6D56" w:rsidRDefault="003E6F9E"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Д</w:t>
      </w:r>
      <w:r w:rsidR="00EF0FB7" w:rsidRPr="008A6D56">
        <w:rPr>
          <w:rFonts w:ascii="Times New Roman" w:eastAsia="Times New Roman" w:hAnsi="Times New Roman" w:cs="Times New Roman"/>
          <w:color w:val="212529"/>
          <w:sz w:val="28"/>
          <w:szCs w:val="28"/>
        </w:rPr>
        <w:t xml:space="preserve">емонстрационное оборудование и приборы: </w:t>
      </w:r>
    </w:p>
    <w:p w14:paraId="74C138D1" w14:textId="1DD87D69" w:rsidR="00EF0FB7"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препаратов демонстрационный</w:t>
      </w:r>
    </w:p>
    <w:p w14:paraId="04EBC0C7" w14:textId="12B7EEB1" w:rsidR="004F40B0" w:rsidRPr="008A6D56" w:rsidRDefault="00EF0FB7" w:rsidP="00D17AE5">
      <w:pPr>
        <w:pStyle w:val="ad"/>
        <w:numPr>
          <w:ilvl w:val="0"/>
          <w:numId w:val="7"/>
        </w:numPr>
        <w:spacing w:after="0" w:line="240" w:lineRule="auto"/>
        <w:ind w:left="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микроскоп </w:t>
      </w:r>
    </w:p>
    <w:p w14:paraId="3335EF64" w14:textId="77777777" w:rsidR="00EF0FB7" w:rsidRPr="008A6D56" w:rsidRDefault="00EF0FB7" w:rsidP="00D17AE5">
      <w:pPr>
        <w:spacing w:after="0" w:line="240" w:lineRule="auto"/>
        <w:ind w:firstLine="720"/>
        <w:jc w:val="both"/>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 xml:space="preserve">Лабораторно-технологическое оборудование (лабораторное оборудование, приборы, наборы для эксперимента, инструменты): </w:t>
      </w:r>
    </w:p>
    <w:p w14:paraId="5E581797" w14:textId="728CF0F9"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модели, муляжи, аппликации</w:t>
      </w:r>
    </w:p>
    <w:p w14:paraId="562CFE96" w14:textId="38BC9AEF" w:rsidR="00EF0FB7" w:rsidRPr="008A6D56" w:rsidRDefault="003E6F9E" w:rsidP="00D17AE5">
      <w:pPr>
        <w:pStyle w:val="ad"/>
        <w:numPr>
          <w:ilvl w:val="0"/>
          <w:numId w:val="6"/>
        </w:numPr>
        <w:spacing w:after="0" w:line="240" w:lineRule="auto"/>
        <w:ind w:left="0"/>
        <w:rPr>
          <w:rFonts w:ascii="Times New Roman" w:eastAsia="Times New Roman" w:hAnsi="Times New Roman" w:cs="Times New Roman"/>
          <w:color w:val="212529"/>
          <w:sz w:val="28"/>
          <w:szCs w:val="28"/>
        </w:rPr>
      </w:pPr>
      <w:r w:rsidRPr="008A6D56">
        <w:rPr>
          <w:rFonts w:ascii="Times New Roman" w:eastAsia="Times New Roman" w:hAnsi="Times New Roman" w:cs="Times New Roman"/>
          <w:color w:val="212529"/>
          <w:sz w:val="28"/>
          <w:szCs w:val="28"/>
        </w:rPr>
        <w:t>комплект моделей</w:t>
      </w:r>
    </w:p>
    <w:p w14:paraId="1FC0B524" w14:textId="56F978D0"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демонстрационные учебно-наглядные пособия</w:t>
      </w:r>
    </w:p>
    <w:p w14:paraId="3EF1DCED" w14:textId="0596A455"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комплект портретов для оформления кабинета</w:t>
      </w:r>
    </w:p>
    <w:p w14:paraId="5FB54870" w14:textId="4897A20A"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proofErr w:type="gramStart"/>
      <w:r w:rsidRPr="008A6D56">
        <w:rPr>
          <w:rFonts w:ascii="Times New Roman" w:hAnsi="Times New Roman" w:cs="Times New Roman"/>
          <w:sz w:val="28"/>
          <w:szCs w:val="28"/>
        </w:rPr>
        <w:t>лаборантская</w:t>
      </w:r>
      <w:proofErr w:type="gramEnd"/>
      <w:r w:rsidRPr="008A6D56">
        <w:rPr>
          <w:rFonts w:ascii="Times New Roman" w:hAnsi="Times New Roman" w:cs="Times New Roman"/>
          <w:sz w:val="28"/>
          <w:szCs w:val="28"/>
        </w:rPr>
        <w:t xml:space="preserve"> для кабинета биологии и экологии</w:t>
      </w:r>
    </w:p>
    <w:p w14:paraId="48A8D072" w14:textId="62BD1D66"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с ящиками для хранения/тумбой</w:t>
      </w:r>
    </w:p>
    <w:p w14:paraId="0F518480" w14:textId="6D6E92C9"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кресло офисное</w:t>
      </w:r>
    </w:p>
    <w:p w14:paraId="4554E93B" w14:textId="5B4D88F4"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стол лабораторный моечный</w:t>
      </w:r>
    </w:p>
    <w:p w14:paraId="65846841" w14:textId="3963CFD8"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сушильная панель для посуды</w:t>
      </w:r>
    </w:p>
    <w:p w14:paraId="23A06E11" w14:textId="60D5A99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учебных пособий</w:t>
      </w:r>
    </w:p>
    <w:p w14:paraId="5CAB3D98" w14:textId="79DDB8B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влажных препаратов</w:t>
      </w:r>
      <w:r w:rsidR="00EF0FB7" w:rsidRPr="008A6D56">
        <w:rPr>
          <w:rFonts w:ascii="Times New Roman" w:hAnsi="Times New Roman" w:cs="Times New Roman"/>
          <w:sz w:val="28"/>
          <w:szCs w:val="28"/>
        </w:rPr>
        <w:t>, запирающийся на ключ</w:t>
      </w:r>
    </w:p>
    <w:p w14:paraId="3066CBA2" w14:textId="7F6CBFAD"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шкаф для хранения лабораторной посуды/приборов</w:t>
      </w:r>
    </w:p>
    <w:p w14:paraId="729ED067" w14:textId="127B9A71"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лаборантский стол</w:t>
      </w:r>
    </w:p>
    <w:p w14:paraId="51ADF55B" w14:textId="03AEFC3B" w:rsidR="00EF0FB7" w:rsidRPr="008A6D56" w:rsidRDefault="003E6F9E" w:rsidP="00D17AE5">
      <w:pPr>
        <w:pStyle w:val="ad"/>
        <w:numPr>
          <w:ilvl w:val="0"/>
          <w:numId w:val="6"/>
        </w:numPr>
        <w:spacing w:after="0" w:line="240" w:lineRule="auto"/>
        <w:ind w:left="0"/>
        <w:rPr>
          <w:rFonts w:ascii="Times New Roman" w:hAnsi="Times New Roman" w:cs="Times New Roman"/>
          <w:sz w:val="28"/>
          <w:szCs w:val="28"/>
        </w:rPr>
      </w:pPr>
      <w:r w:rsidRPr="008A6D56">
        <w:rPr>
          <w:rFonts w:ascii="Times New Roman" w:hAnsi="Times New Roman" w:cs="Times New Roman"/>
          <w:sz w:val="28"/>
          <w:szCs w:val="28"/>
        </w:rPr>
        <w:t>стул лабораторный</w:t>
      </w:r>
    </w:p>
    <w:p w14:paraId="25FDDB9C" w14:textId="21854C9C" w:rsidR="00F7465F" w:rsidRPr="008A6D56" w:rsidRDefault="003E6F9E" w:rsidP="00D17AE5">
      <w:pPr>
        <w:pStyle w:val="ad"/>
        <w:numPr>
          <w:ilvl w:val="0"/>
          <w:numId w:val="6"/>
        </w:numPr>
        <w:spacing w:after="0" w:line="240" w:lineRule="auto"/>
        <w:ind w:left="0"/>
        <w:jc w:val="both"/>
        <w:rPr>
          <w:rFonts w:ascii="Times New Roman" w:eastAsia="Times New Roman" w:hAnsi="Times New Roman" w:cs="Times New Roman"/>
          <w:sz w:val="28"/>
          <w:szCs w:val="28"/>
        </w:rPr>
      </w:pPr>
      <w:r w:rsidRPr="008A6D56">
        <w:rPr>
          <w:rFonts w:ascii="Times New Roman" w:hAnsi="Times New Roman" w:cs="Times New Roman"/>
          <w:sz w:val="28"/>
          <w:szCs w:val="28"/>
        </w:rPr>
        <w:t xml:space="preserve">комплект ершей для </w:t>
      </w:r>
      <w:r w:rsidR="00EF0FB7" w:rsidRPr="008A6D56">
        <w:rPr>
          <w:rFonts w:ascii="Times New Roman" w:hAnsi="Times New Roman" w:cs="Times New Roman"/>
          <w:sz w:val="28"/>
          <w:szCs w:val="28"/>
        </w:rPr>
        <w:t>мытья лабораторной посуды</w:t>
      </w:r>
      <w:r w:rsidRPr="008A6D56">
        <w:rPr>
          <w:rFonts w:ascii="Times New Roman" w:hAnsi="Times New Roman" w:cs="Times New Roman"/>
          <w:sz w:val="28"/>
          <w:szCs w:val="28"/>
        </w:rPr>
        <w:t>.</w:t>
      </w:r>
      <w:bookmarkStart w:id="6" w:name="102590"/>
      <w:bookmarkStart w:id="7" w:name="102596"/>
      <w:bookmarkStart w:id="8" w:name="102597"/>
      <w:bookmarkStart w:id="9" w:name="102604"/>
      <w:bookmarkStart w:id="10" w:name="102721"/>
      <w:bookmarkStart w:id="11" w:name="102744"/>
      <w:bookmarkStart w:id="12" w:name="102750"/>
      <w:bookmarkStart w:id="13" w:name="102776"/>
      <w:bookmarkEnd w:id="6"/>
      <w:bookmarkEnd w:id="7"/>
      <w:bookmarkEnd w:id="8"/>
      <w:bookmarkEnd w:id="9"/>
      <w:bookmarkEnd w:id="10"/>
      <w:bookmarkEnd w:id="11"/>
      <w:bookmarkEnd w:id="12"/>
      <w:bookmarkEnd w:id="13"/>
    </w:p>
    <w:p w14:paraId="200EAB00" w14:textId="69737C08" w:rsidR="0031525C" w:rsidRPr="00377CD6" w:rsidRDefault="0031525C" w:rsidP="00B65A7A">
      <w:pPr>
        <w:spacing w:after="0" w:line="360" w:lineRule="auto"/>
        <w:ind w:firstLine="709"/>
        <w:rPr>
          <w:rFonts w:ascii="Times New Roman" w:eastAsia="OfficinaSansBookC" w:hAnsi="Times New Roman" w:cs="Times New Roman"/>
          <w:b/>
          <w:sz w:val="28"/>
          <w:szCs w:val="28"/>
        </w:rPr>
      </w:pPr>
      <w:r w:rsidRPr="00377CD6">
        <w:rPr>
          <w:rFonts w:ascii="Times New Roman" w:eastAsia="OfficinaSansBookC" w:hAnsi="Times New Roman" w:cs="Times New Roman"/>
          <w:b/>
          <w:sz w:val="28"/>
          <w:szCs w:val="28"/>
        </w:rPr>
        <w:t>3.2. Информационное обеспечение реализации программы</w:t>
      </w:r>
    </w:p>
    <w:tbl>
      <w:tblPr>
        <w:tblW w:w="18298" w:type="dxa"/>
        <w:tblCellMar>
          <w:left w:w="0" w:type="dxa"/>
          <w:right w:w="0" w:type="dxa"/>
        </w:tblCellMar>
        <w:tblLook w:val="0000" w:firstRow="0" w:lastRow="0" w:firstColumn="0" w:lastColumn="0" w:noHBand="0" w:noVBand="0"/>
      </w:tblPr>
      <w:tblGrid>
        <w:gridCol w:w="11"/>
        <w:gridCol w:w="18287"/>
      </w:tblGrid>
      <w:tr w:rsidR="00E21E6D" w:rsidRPr="0026171B" w14:paraId="44E35035"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070"/>
              <w:gridCol w:w="567"/>
            </w:tblGrid>
            <w:tr w:rsidR="00E21E6D" w:rsidRPr="0026171B" w14:paraId="67AD9280" w14:textId="77777777" w:rsidTr="00E21E6D">
              <w:trPr>
                <w:trHeight w:val="319"/>
              </w:trPr>
              <w:tc>
                <w:tcPr>
                  <w:tcW w:w="9637" w:type="dxa"/>
                  <w:gridSpan w:val="2"/>
                  <w:tcMar>
                    <w:top w:w="20" w:type="dxa"/>
                    <w:left w:w="40" w:type="dxa"/>
                    <w:bottom w:w="20" w:type="dxa"/>
                    <w:right w:w="40" w:type="dxa"/>
                  </w:tcMar>
                </w:tcPr>
                <w:p w14:paraId="580F8D53" w14:textId="77777777" w:rsidR="00E21E6D" w:rsidRPr="0026171B" w:rsidRDefault="00E21E6D"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Основная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26171B" w:rsidRPr="0026171B" w14:paraId="33378BAC"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08DA212E" w14:textId="26BA26FB" w:rsidR="0026171B" w:rsidRPr="0026171B" w:rsidRDefault="0026171B"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1.</w:t>
                  </w:r>
                  <w:r w:rsidRPr="0026171B">
                    <w:rPr>
                      <w:sz w:val="28"/>
                      <w:szCs w:val="28"/>
                    </w:rPr>
                    <w:t xml:space="preserve"> </w:t>
                  </w:r>
                  <w:r w:rsidRPr="0026171B">
                    <w:rPr>
                      <w:rFonts w:ascii="Times New Roman" w:hAnsi="Times New Roman" w:cs="Times New Roman"/>
                      <w:sz w:val="28"/>
                      <w:szCs w:val="28"/>
                    </w:rPr>
                    <w:t>Биология</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и практикум для среднего профессионального образования / под редакцией В. Н. Ярыгина. — 2-е изд.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377 с. — (Профессиональное образование). — ISBN 978-5-534-09603-3. </w:t>
                  </w:r>
                </w:p>
              </w:tc>
            </w:tr>
            <w:tr w:rsidR="0026171B" w:rsidRPr="0026171B" w14:paraId="1F7E9773" w14:textId="77777777" w:rsidTr="00E21E6D">
              <w:trPr>
                <w:gridAfter w:val="1"/>
                <w:wAfter w:w="567" w:type="dxa"/>
                <w:trHeight w:val="279"/>
              </w:trPr>
              <w:tc>
                <w:tcPr>
                  <w:tcW w:w="9070" w:type="dxa"/>
                  <w:shd w:val="clear" w:color="auto" w:fill="auto"/>
                  <w:tcMar>
                    <w:top w:w="40" w:type="dxa"/>
                    <w:left w:w="40" w:type="dxa"/>
                    <w:bottom w:w="40" w:type="dxa"/>
                    <w:right w:w="40" w:type="dxa"/>
                  </w:tcMar>
                </w:tcPr>
                <w:p w14:paraId="74F61488" w14:textId="252CAEF1" w:rsidR="0026171B" w:rsidRPr="0026171B" w:rsidRDefault="0026171B"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2.</w:t>
                  </w:r>
                  <w:r w:rsidRPr="0026171B">
                    <w:rPr>
                      <w:sz w:val="28"/>
                      <w:szCs w:val="28"/>
                    </w:rPr>
                    <w:t xml:space="preserve"> </w:t>
                  </w:r>
                  <w:r w:rsidRPr="0026171B">
                    <w:rPr>
                      <w:rFonts w:ascii="Times New Roman" w:hAnsi="Times New Roman" w:cs="Times New Roman"/>
                      <w:sz w:val="28"/>
                      <w:szCs w:val="28"/>
                    </w:rPr>
                    <w:t>Биология. Базовый и углубленный уровни: 10—11 классы</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учебник для среднего общего образования / под общей редакцией В. Н. Ярыгина.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378 с. — </w:t>
                  </w:r>
                  <w:r w:rsidRPr="0026171B">
                    <w:rPr>
                      <w:rFonts w:ascii="Times New Roman" w:hAnsi="Times New Roman" w:cs="Times New Roman"/>
                      <w:sz w:val="28"/>
                      <w:szCs w:val="28"/>
                    </w:rPr>
                    <w:lastRenderedPageBreak/>
                    <w:t xml:space="preserve">(Общеобразовательный цикл). — ISBN 978-5-534-16228-8. </w:t>
                  </w:r>
                </w:p>
              </w:tc>
            </w:tr>
            <w:tr w:rsidR="00E21E6D" w:rsidRPr="0026171B" w14:paraId="41F652C4" w14:textId="77777777" w:rsidTr="00E21E6D">
              <w:trPr>
                <w:gridAfter w:val="1"/>
                <w:wAfter w:w="567" w:type="dxa"/>
                <w:trHeight w:val="279"/>
              </w:trPr>
              <w:tc>
                <w:tcPr>
                  <w:tcW w:w="9070" w:type="dxa"/>
                  <w:tcMar>
                    <w:top w:w="40" w:type="dxa"/>
                    <w:left w:w="40" w:type="dxa"/>
                    <w:bottom w:w="40" w:type="dxa"/>
                    <w:right w:w="40" w:type="dxa"/>
                  </w:tcMar>
                </w:tcPr>
                <w:p w14:paraId="5684DBEF" w14:textId="77777777" w:rsidR="00E21E6D" w:rsidRPr="0026171B" w:rsidRDefault="00E21E6D" w:rsidP="00E21E6D">
                  <w:pPr>
                    <w:spacing w:after="0" w:line="240" w:lineRule="auto"/>
                    <w:jc w:val="both"/>
                    <w:rPr>
                      <w:rFonts w:ascii="Times New Roman" w:hAnsi="Times New Roman" w:cs="Times New Roman"/>
                      <w:sz w:val="28"/>
                      <w:szCs w:val="28"/>
                    </w:rPr>
                  </w:pPr>
                </w:p>
              </w:tc>
            </w:tr>
            <w:tr w:rsidR="00E21E6D" w:rsidRPr="0026171B" w14:paraId="0EB4E6BA" w14:textId="77777777" w:rsidTr="00E21E6D">
              <w:trPr>
                <w:trHeight w:val="319"/>
              </w:trPr>
              <w:tc>
                <w:tcPr>
                  <w:tcW w:w="9637" w:type="dxa"/>
                  <w:gridSpan w:val="2"/>
                  <w:tcMar>
                    <w:top w:w="20" w:type="dxa"/>
                    <w:left w:w="40" w:type="dxa"/>
                    <w:bottom w:w="20" w:type="dxa"/>
                    <w:right w:w="40" w:type="dxa"/>
                  </w:tcMar>
                </w:tcPr>
                <w:p w14:paraId="21D1F51C" w14:textId="77777777" w:rsidR="00E21E6D" w:rsidRPr="0026171B" w:rsidRDefault="00E21E6D" w:rsidP="00E21E6D">
                  <w:pPr>
                    <w:spacing w:after="0" w:line="240" w:lineRule="auto"/>
                    <w:jc w:val="both"/>
                    <w:rPr>
                      <w:rFonts w:ascii="Times New Roman" w:hAnsi="Times New Roman" w:cs="Times New Roman"/>
                      <w:sz w:val="28"/>
                      <w:szCs w:val="28"/>
                      <w:lang w:val="en-US"/>
                    </w:rPr>
                  </w:pPr>
                  <w:proofErr w:type="spellStart"/>
                  <w:r w:rsidRPr="0026171B">
                    <w:rPr>
                      <w:rFonts w:ascii="Times New Roman" w:hAnsi="Times New Roman" w:cs="Times New Roman"/>
                      <w:b/>
                      <w:sz w:val="28"/>
                      <w:szCs w:val="28"/>
                      <w:lang w:val="en-US"/>
                    </w:rPr>
                    <w:t>Дополнительная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учебная</w:t>
                  </w:r>
                  <w:proofErr w:type="spellEnd"/>
                  <w:r w:rsidRPr="0026171B">
                    <w:rPr>
                      <w:rFonts w:ascii="Times New Roman" w:hAnsi="Times New Roman" w:cs="Times New Roman"/>
                      <w:b/>
                      <w:sz w:val="28"/>
                      <w:szCs w:val="28"/>
                      <w:lang w:val="en-US"/>
                    </w:rPr>
                    <w:t xml:space="preserve"> </w:t>
                  </w:r>
                  <w:proofErr w:type="spellStart"/>
                  <w:r w:rsidRPr="0026171B">
                    <w:rPr>
                      <w:rFonts w:ascii="Times New Roman" w:hAnsi="Times New Roman" w:cs="Times New Roman"/>
                      <w:b/>
                      <w:sz w:val="28"/>
                      <w:szCs w:val="28"/>
                      <w:lang w:val="en-US"/>
                    </w:rPr>
                    <w:t>литература</w:t>
                  </w:r>
                  <w:proofErr w:type="spellEnd"/>
                </w:p>
              </w:tc>
            </w:tr>
            <w:tr w:rsidR="00E21E6D" w:rsidRPr="0026171B" w14:paraId="29323D98" w14:textId="77777777" w:rsidTr="00E21E6D">
              <w:trPr>
                <w:gridAfter w:val="1"/>
                <w:wAfter w:w="567" w:type="dxa"/>
                <w:trHeight w:val="279"/>
              </w:trPr>
              <w:tc>
                <w:tcPr>
                  <w:tcW w:w="9070" w:type="dxa"/>
                  <w:tcMar>
                    <w:top w:w="40" w:type="dxa"/>
                    <w:left w:w="40" w:type="dxa"/>
                    <w:bottom w:w="40" w:type="dxa"/>
                    <w:right w:w="40" w:type="dxa"/>
                  </w:tcMar>
                </w:tcPr>
                <w:p w14:paraId="02D75A65" w14:textId="77777777" w:rsidR="0026171B" w:rsidRPr="0026171B" w:rsidRDefault="0026171B" w:rsidP="0026171B">
                  <w:pPr>
                    <w:jc w:val="both"/>
                    <w:rPr>
                      <w:rFonts w:ascii="Times New Roman" w:hAnsi="Times New Roman" w:cs="Times New Roman"/>
                      <w:sz w:val="28"/>
                      <w:szCs w:val="28"/>
                    </w:rPr>
                  </w:pPr>
                  <w:r w:rsidRPr="0026171B">
                    <w:rPr>
                      <w:rFonts w:ascii="Times New Roman" w:hAnsi="Times New Roman" w:cs="Times New Roman"/>
                      <w:sz w:val="28"/>
                      <w:szCs w:val="28"/>
                    </w:rPr>
                    <w:t>3 Еремченко, О. З.  Биология: учение о биосфере</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О. З. Еремченко. — 3-е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224 с. — (Профессиональное образование). — ISBN 978-5-534-19357-2. </w:t>
                  </w:r>
                </w:p>
                <w:p w14:paraId="5A05BD0B" w14:textId="1AB37F2E" w:rsidR="00E21E6D" w:rsidRPr="0026171B" w:rsidRDefault="0026171B" w:rsidP="0026171B">
                  <w:pPr>
                    <w:spacing w:after="0" w:line="240" w:lineRule="auto"/>
                    <w:jc w:val="both"/>
                    <w:rPr>
                      <w:rFonts w:ascii="Times New Roman" w:hAnsi="Times New Roman" w:cs="Times New Roman"/>
                      <w:sz w:val="28"/>
                      <w:szCs w:val="28"/>
                    </w:rPr>
                  </w:pPr>
                  <w:r w:rsidRPr="0026171B">
                    <w:rPr>
                      <w:rFonts w:ascii="Times New Roman" w:hAnsi="Times New Roman" w:cs="Times New Roman"/>
                      <w:sz w:val="28"/>
                      <w:szCs w:val="28"/>
                    </w:rPr>
                    <w:t xml:space="preserve">4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В. И.  Биология: генетика. Практический курс</w:t>
                  </w:r>
                  <w:proofErr w:type="gramStart"/>
                  <w:r w:rsidRPr="0026171B">
                    <w:rPr>
                      <w:rFonts w:ascii="Times New Roman" w:hAnsi="Times New Roman" w:cs="Times New Roman"/>
                      <w:sz w:val="28"/>
                      <w:szCs w:val="28"/>
                    </w:rPr>
                    <w:t> :</w:t>
                  </w:r>
                  <w:proofErr w:type="gramEnd"/>
                  <w:r w:rsidRPr="0026171B">
                    <w:rPr>
                      <w:rFonts w:ascii="Times New Roman" w:hAnsi="Times New Roman" w:cs="Times New Roman"/>
                      <w:sz w:val="28"/>
                      <w:szCs w:val="28"/>
                    </w:rPr>
                    <w:t xml:space="preserve"> учебное пособие для среднего профессионального образования / В. И. </w:t>
                  </w:r>
                  <w:proofErr w:type="spellStart"/>
                  <w:r w:rsidRPr="0026171B">
                    <w:rPr>
                      <w:rFonts w:ascii="Times New Roman" w:hAnsi="Times New Roman" w:cs="Times New Roman"/>
                      <w:sz w:val="28"/>
                      <w:szCs w:val="28"/>
                    </w:rPr>
                    <w:t>Нахаева</w:t>
                  </w:r>
                  <w:proofErr w:type="spellEnd"/>
                  <w:r w:rsidRPr="0026171B">
                    <w:rPr>
                      <w:rFonts w:ascii="Times New Roman" w:hAnsi="Times New Roman" w:cs="Times New Roman"/>
                      <w:sz w:val="28"/>
                      <w:szCs w:val="28"/>
                    </w:rPr>
                    <w:t xml:space="preserve">. — 2-е изд., </w:t>
                  </w:r>
                  <w:proofErr w:type="spellStart"/>
                  <w:r w:rsidRPr="0026171B">
                    <w:rPr>
                      <w:rFonts w:ascii="Times New Roman" w:hAnsi="Times New Roman" w:cs="Times New Roman"/>
                      <w:sz w:val="28"/>
                      <w:szCs w:val="28"/>
                    </w:rPr>
                    <w:t>перераб</w:t>
                  </w:r>
                  <w:proofErr w:type="spellEnd"/>
                  <w:r w:rsidRPr="0026171B">
                    <w:rPr>
                      <w:rFonts w:ascii="Times New Roman" w:hAnsi="Times New Roman" w:cs="Times New Roman"/>
                      <w:sz w:val="28"/>
                      <w:szCs w:val="28"/>
                    </w:rPr>
                    <w:t xml:space="preserve">. и доп. — Москва : Издательство </w:t>
                  </w:r>
                  <w:proofErr w:type="spellStart"/>
                  <w:r w:rsidRPr="0026171B">
                    <w:rPr>
                      <w:rFonts w:ascii="Times New Roman" w:hAnsi="Times New Roman" w:cs="Times New Roman"/>
                      <w:sz w:val="28"/>
                      <w:szCs w:val="28"/>
                    </w:rPr>
                    <w:t>Юрайт</w:t>
                  </w:r>
                  <w:proofErr w:type="spellEnd"/>
                  <w:r w:rsidRPr="0026171B">
                    <w:rPr>
                      <w:rFonts w:ascii="Times New Roman" w:hAnsi="Times New Roman" w:cs="Times New Roman"/>
                      <w:sz w:val="28"/>
                      <w:szCs w:val="28"/>
                    </w:rPr>
                    <w:t xml:space="preserve">, 2026. — 216 с. — (Профессиональное образование). — ISBN 978-5-534-20294-6. </w:t>
                  </w:r>
                </w:p>
              </w:tc>
            </w:tr>
            <w:tr w:rsidR="00E21E6D" w:rsidRPr="0026171B" w14:paraId="1603FFF3" w14:textId="77777777" w:rsidTr="00E21E6D">
              <w:trPr>
                <w:trHeight w:val="345"/>
              </w:trPr>
              <w:tc>
                <w:tcPr>
                  <w:tcW w:w="9637" w:type="dxa"/>
                  <w:gridSpan w:val="2"/>
                  <w:tcMar>
                    <w:top w:w="40" w:type="dxa"/>
                    <w:left w:w="40" w:type="dxa"/>
                    <w:bottom w:w="40" w:type="dxa"/>
                    <w:right w:w="40" w:type="dxa"/>
                  </w:tcMar>
                </w:tcPr>
                <w:p w14:paraId="0771A798" w14:textId="77777777" w:rsidR="00E21E6D" w:rsidRPr="0026171B" w:rsidRDefault="00E21E6D" w:rsidP="00E21E6D">
                  <w:pPr>
                    <w:spacing w:after="0" w:line="240" w:lineRule="auto"/>
                    <w:jc w:val="both"/>
                    <w:rPr>
                      <w:rFonts w:ascii="Times New Roman" w:hAnsi="Times New Roman" w:cs="Times New Roman"/>
                      <w:b/>
                      <w:sz w:val="28"/>
                      <w:szCs w:val="28"/>
                    </w:rPr>
                  </w:pPr>
                  <w:r w:rsidRPr="0026171B">
                    <w:rPr>
                      <w:rFonts w:ascii="Times New Roman" w:hAnsi="Times New Roman" w:cs="Times New Roman"/>
                      <w:b/>
                      <w:sz w:val="28"/>
                      <w:szCs w:val="28"/>
                    </w:rPr>
                    <w:t xml:space="preserve">Современные профессиональные базы данных и </w:t>
                  </w:r>
                </w:p>
                <w:p w14:paraId="2E372E9D" w14:textId="77777777" w:rsidR="00E21E6D" w:rsidRPr="0026171B" w:rsidRDefault="00E21E6D" w:rsidP="00E21E6D">
                  <w:pPr>
                    <w:spacing w:after="0" w:line="240" w:lineRule="auto"/>
                    <w:jc w:val="both"/>
                    <w:rPr>
                      <w:rFonts w:ascii="Times New Roman" w:hAnsi="Times New Roman" w:cs="Times New Roman"/>
                      <w:sz w:val="28"/>
                      <w:szCs w:val="28"/>
                    </w:rPr>
                  </w:pPr>
                  <w:r w:rsidRPr="0026171B">
                    <w:rPr>
                      <w:rFonts w:ascii="Times New Roman" w:hAnsi="Times New Roman" w:cs="Times New Roman"/>
                      <w:b/>
                      <w:sz w:val="28"/>
                      <w:szCs w:val="28"/>
                    </w:rPr>
                    <w:t>информационные ресурсы сети Интернет</w:t>
                  </w:r>
                </w:p>
              </w:tc>
            </w:tr>
          </w:tbl>
          <w:p w14:paraId="327EC89F" w14:textId="77777777" w:rsidR="00E21E6D" w:rsidRPr="0026171B" w:rsidRDefault="00E21E6D" w:rsidP="00E21E6D">
            <w:pPr>
              <w:spacing w:after="0" w:line="240" w:lineRule="auto"/>
              <w:jc w:val="both"/>
              <w:rPr>
                <w:rFonts w:ascii="Times New Roman" w:hAnsi="Times New Roman" w:cs="Times New Roman"/>
                <w:sz w:val="28"/>
                <w:szCs w:val="28"/>
              </w:rPr>
            </w:pPr>
          </w:p>
        </w:tc>
      </w:tr>
      <w:tr w:rsidR="00E21E6D" w:rsidRPr="005551BD" w14:paraId="11F6FEBE" w14:textId="77777777" w:rsidTr="00E21E6D">
        <w:tc>
          <w:tcPr>
            <w:tcW w:w="11" w:type="dxa"/>
          </w:tcPr>
          <w:p w14:paraId="52DBFEC5" w14:textId="77777777" w:rsidR="00E21E6D" w:rsidRPr="005551BD" w:rsidRDefault="00E21E6D" w:rsidP="00E21E6D">
            <w:pPr>
              <w:spacing w:after="0" w:line="240" w:lineRule="auto"/>
              <w:jc w:val="both"/>
              <w:rPr>
                <w:rFonts w:ascii="Times New Roman" w:hAnsi="Times New Roman" w:cs="Times New Roman"/>
                <w:sz w:val="28"/>
                <w:szCs w:val="28"/>
              </w:rPr>
            </w:pPr>
          </w:p>
        </w:tc>
        <w:tc>
          <w:tcPr>
            <w:tcW w:w="18287" w:type="dxa"/>
          </w:tcPr>
          <w:tbl>
            <w:tblPr>
              <w:tblW w:w="0" w:type="auto"/>
              <w:tblCellMar>
                <w:left w:w="0" w:type="dxa"/>
                <w:right w:w="0" w:type="dxa"/>
              </w:tblCellMar>
              <w:tblLook w:val="0000" w:firstRow="0" w:lastRow="0" w:firstColumn="0" w:lastColumn="0" w:noHBand="0" w:noVBand="0"/>
            </w:tblPr>
            <w:tblGrid>
              <w:gridCol w:w="9637"/>
            </w:tblGrid>
            <w:tr w:rsidR="00E21E6D" w:rsidRPr="005551BD" w14:paraId="4166F459" w14:textId="77777777" w:rsidTr="00E21E6D">
              <w:trPr>
                <w:trHeight w:val="279"/>
              </w:trPr>
              <w:tc>
                <w:tcPr>
                  <w:tcW w:w="9637" w:type="dxa"/>
                  <w:tcMar>
                    <w:top w:w="40" w:type="dxa"/>
                    <w:left w:w="40" w:type="dxa"/>
                    <w:bottom w:w="40" w:type="dxa"/>
                    <w:right w:w="40" w:type="dxa"/>
                  </w:tcMar>
                </w:tcPr>
                <w:p w14:paraId="5CC9B151"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Электронно-библиотечная система: </w:t>
                  </w:r>
                  <w:hyperlink r:id="rId15" w:history="1">
                    <w:r w:rsidRPr="005551BD">
                      <w:rPr>
                        <w:rStyle w:val="af1"/>
                        <w:rFonts w:ascii="Times New Roman" w:hAnsi="Times New Roman" w:cs="Times New Roman"/>
                        <w:sz w:val="28"/>
                        <w:szCs w:val="28"/>
                        <w:lang w:val="en-US"/>
                      </w:rPr>
                      <w:t>www</w:t>
                    </w:r>
                    <w:r w:rsidRPr="005551BD">
                      <w:rPr>
                        <w:rStyle w:val="af1"/>
                        <w:rFonts w:ascii="Times New Roman" w:hAnsi="Times New Roman" w:cs="Times New Roman"/>
                        <w:sz w:val="28"/>
                        <w:szCs w:val="28"/>
                      </w:rPr>
                      <w:t>.</w:t>
                    </w:r>
                    <w:proofErr w:type="spellStart"/>
                    <w:r w:rsidRPr="005551BD">
                      <w:rPr>
                        <w:rStyle w:val="af1"/>
                        <w:rFonts w:ascii="Times New Roman" w:hAnsi="Times New Roman" w:cs="Times New Roman"/>
                        <w:sz w:val="28"/>
                        <w:szCs w:val="28"/>
                        <w:lang w:val="en-US"/>
                      </w:rPr>
                      <w:t>znanium</w:t>
                    </w:r>
                    <w:proofErr w:type="spellEnd"/>
                    <w:r w:rsidRPr="005551BD">
                      <w:rPr>
                        <w:rStyle w:val="af1"/>
                        <w:rFonts w:ascii="Times New Roman" w:hAnsi="Times New Roman" w:cs="Times New Roman"/>
                        <w:sz w:val="28"/>
                        <w:szCs w:val="28"/>
                      </w:rPr>
                      <w:t>.</w:t>
                    </w:r>
                    <w:r w:rsidRPr="005551BD">
                      <w:rPr>
                        <w:rStyle w:val="af1"/>
                        <w:rFonts w:ascii="Times New Roman" w:hAnsi="Times New Roman" w:cs="Times New Roman"/>
                        <w:sz w:val="28"/>
                        <w:szCs w:val="28"/>
                        <w:lang w:val="en-US"/>
                      </w:rPr>
                      <w:t>com</w:t>
                    </w:r>
                  </w:hyperlink>
                </w:p>
                <w:p w14:paraId="40A463E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 http: //www.internet.garant.ru/</w:t>
                  </w:r>
                </w:p>
                <w:p w14:paraId="7D98F824"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 http: //www.consultant.ru</w:t>
                  </w:r>
                </w:p>
                <w:p w14:paraId="707486D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lang w:val="en-US"/>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Википедия</w:t>
                  </w:r>
                  <w:proofErr w:type="spellEnd"/>
                  <w:r w:rsidRPr="005551BD">
                    <w:rPr>
                      <w:rFonts w:ascii="Times New Roman" w:hAnsi="Times New Roman" w:cs="Times New Roman"/>
                      <w:sz w:val="28"/>
                      <w:szCs w:val="28"/>
                      <w:lang w:val="en-US"/>
                    </w:rPr>
                    <w:t>: www.wikipedia.ru</w:t>
                  </w:r>
                </w:p>
              </w:tc>
            </w:tr>
            <w:tr w:rsidR="00E21E6D" w:rsidRPr="005551BD" w14:paraId="411D51B9" w14:textId="77777777" w:rsidTr="00E21E6D">
              <w:trPr>
                <w:trHeight w:val="279"/>
              </w:trPr>
              <w:tc>
                <w:tcPr>
                  <w:tcW w:w="9637" w:type="dxa"/>
                  <w:tcMar>
                    <w:top w:w="40" w:type="dxa"/>
                    <w:left w:w="40" w:type="dxa"/>
                    <w:bottom w:w="40" w:type="dxa"/>
                    <w:right w:w="40" w:type="dxa"/>
                  </w:tcMar>
                </w:tcPr>
                <w:p w14:paraId="25B8E45C"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Вся биология. Современная биология, статьи, новости, библиотека: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sbio</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info</w:t>
                  </w:r>
                </w:p>
              </w:tc>
            </w:tr>
            <w:tr w:rsidR="00E21E6D" w:rsidRPr="005551BD" w14:paraId="31336C42" w14:textId="77777777" w:rsidTr="00E21E6D">
              <w:trPr>
                <w:trHeight w:val="279"/>
              </w:trPr>
              <w:tc>
                <w:tcPr>
                  <w:tcW w:w="9637" w:type="dxa"/>
                  <w:tcMar>
                    <w:top w:w="40" w:type="dxa"/>
                    <w:left w:w="40" w:type="dxa"/>
                    <w:bottom w:w="40" w:type="dxa"/>
                    <w:right w:w="40" w:type="dxa"/>
                  </w:tcMar>
                </w:tcPr>
                <w:p w14:paraId="1CD4F7CE"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Единое окно доступа к образовательным ресурсам Интернета по </w:t>
                  </w:r>
                  <w:proofErr w:type="spellStart"/>
                  <w:r w:rsidRPr="005551BD">
                    <w:rPr>
                      <w:rFonts w:ascii="Times New Roman" w:hAnsi="Times New Roman" w:cs="Times New Roman"/>
                      <w:sz w:val="28"/>
                      <w:szCs w:val="28"/>
                    </w:rPr>
                    <w:t>био</w:t>
                  </w:r>
                  <w:proofErr w:type="spellEnd"/>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 xml:space="preserve">. </w:t>
                  </w:r>
                  <w:r w:rsidRPr="005551BD">
                    <w:rPr>
                      <w:rFonts w:ascii="Times New Roman" w:hAnsi="Times New Roman" w:cs="Times New Roman"/>
                      <w:sz w:val="28"/>
                      <w:szCs w:val="28"/>
                      <w:lang w:val="en-US"/>
                    </w:rPr>
                    <w:t>window</w:t>
                  </w:r>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edu</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lang w:val="en-US"/>
                    </w:rPr>
                    <w:t>ru</w:t>
                  </w:r>
                  <w:proofErr w:type="spellEnd"/>
                </w:p>
              </w:tc>
            </w:tr>
            <w:tr w:rsidR="00E21E6D" w:rsidRPr="005551BD" w14:paraId="7D792587" w14:textId="77777777" w:rsidTr="00E21E6D">
              <w:trPr>
                <w:trHeight w:val="279"/>
              </w:trPr>
              <w:tc>
                <w:tcPr>
                  <w:tcW w:w="9637" w:type="dxa"/>
                  <w:tcMar>
                    <w:top w:w="40" w:type="dxa"/>
                    <w:left w:w="40" w:type="dxa"/>
                    <w:bottom w:w="40" w:type="dxa"/>
                    <w:right w:w="40" w:type="dxa"/>
                  </w:tcMar>
                </w:tcPr>
                <w:p w14:paraId="1CCCF253" w14:textId="77777777" w:rsidR="00E21E6D" w:rsidRPr="005551BD" w:rsidRDefault="00E21E6D" w:rsidP="00E21E6D">
                  <w:pPr>
                    <w:numPr>
                      <w:ilvl w:val="0"/>
                      <w:numId w:val="29"/>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 xml:space="preserve">Мир энциклопедий: </w:t>
                  </w:r>
                  <w:r w:rsidRPr="005551BD">
                    <w:rPr>
                      <w:rFonts w:ascii="Times New Roman" w:hAnsi="Times New Roman" w:cs="Times New Roman"/>
                      <w:sz w:val="28"/>
                      <w:szCs w:val="28"/>
                      <w:lang w:val="en-US"/>
                    </w:rPr>
                    <w:t>www</w:t>
                  </w:r>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histori</w:t>
                  </w:r>
                  <w:proofErr w:type="spellEnd"/>
                  <w:r w:rsidRPr="005551BD">
                    <w:rPr>
                      <w:rFonts w:ascii="Times New Roman" w:hAnsi="Times New Roman" w:cs="Times New Roman"/>
                      <w:sz w:val="28"/>
                      <w:szCs w:val="28"/>
                    </w:rPr>
                    <w:t>.</w:t>
                  </w:r>
                  <w:proofErr w:type="spellStart"/>
                  <w:r w:rsidRPr="005551BD">
                    <w:rPr>
                      <w:rFonts w:ascii="Times New Roman" w:hAnsi="Times New Roman" w:cs="Times New Roman"/>
                      <w:sz w:val="28"/>
                      <w:szCs w:val="28"/>
                      <w:lang w:val="en-US"/>
                    </w:rPr>
                    <w:t>ru</w:t>
                  </w:r>
                  <w:proofErr w:type="spellEnd"/>
                </w:p>
              </w:tc>
            </w:tr>
            <w:tr w:rsidR="00E21E6D" w:rsidRPr="005551BD" w14:paraId="72CD107A" w14:textId="77777777" w:rsidTr="00E21E6D">
              <w:trPr>
                <w:trHeight w:val="279"/>
              </w:trPr>
              <w:tc>
                <w:tcPr>
                  <w:tcW w:w="9637" w:type="dxa"/>
                  <w:tcMar>
                    <w:top w:w="40" w:type="dxa"/>
                    <w:left w:w="40" w:type="dxa"/>
                    <w:bottom w:w="40" w:type="dxa"/>
                    <w:right w:w="40" w:type="dxa"/>
                  </w:tcMar>
                </w:tcPr>
                <w:p w14:paraId="2BA1A1E8"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FFE184C" w14:textId="77777777" w:rsidR="00E21E6D" w:rsidRPr="005551BD" w:rsidRDefault="00E21E6D" w:rsidP="00E21E6D">
            <w:pPr>
              <w:spacing w:after="0" w:line="240" w:lineRule="auto"/>
              <w:jc w:val="both"/>
              <w:rPr>
                <w:rFonts w:ascii="Times New Roman" w:hAnsi="Times New Roman" w:cs="Times New Roman"/>
                <w:sz w:val="28"/>
                <w:szCs w:val="28"/>
              </w:rPr>
            </w:pPr>
          </w:p>
        </w:tc>
      </w:tr>
      <w:tr w:rsidR="00E21E6D" w:rsidRPr="005551BD" w14:paraId="3AE5754C" w14:textId="77777777" w:rsidTr="00E21E6D">
        <w:trPr>
          <w:trHeight w:val="425"/>
        </w:trPr>
        <w:tc>
          <w:tcPr>
            <w:tcW w:w="18298" w:type="dxa"/>
            <w:gridSpan w:val="2"/>
          </w:tcPr>
          <w:tbl>
            <w:tblPr>
              <w:tblW w:w="0" w:type="auto"/>
              <w:tblCellMar>
                <w:left w:w="0" w:type="dxa"/>
                <w:right w:w="0" w:type="dxa"/>
              </w:tblCellMar>
              <w:tblLook w:val="0000" w:firstRow="0" w:lastRow="0" w:firstColumn="0" w:lastColumn="0" w:noHBand="0" w:noVBand="0"/>
            </w:tblPr>
            <w:tblGrid>
              <w:gridCol w:w="9637"/>
            </w:tblGrid>
            <w:tr w:rsidR="00E21E6D" w:rsidRPr="005551BD" w14:paraId="45B96434" w14:textId="77777777" w:rsidTr="00E21E6D">
              <w:trPr>
                <w:trHeight w:val="345"/>
              </w:trPr>
              <w:tc>
                <w:tcPr>
                  <w:tcW w:w="9637" w:type="dxa"/>
                  <w:tcMar>
                    <w:top w:w="40" w:type="dxa"/>
                    <w:left w:w="40" w:type="dxa"/>
                    <w:bottom w:w="40" w:type="dxa"/>
                    <w:right w:w="40" w:type="dxa"/>
                  </w:tcMar>
                </w:tcPr>
                <w:p w14:paraId="4B977E6A" w14:textId="77777777" w:rsidR="00E21E6D" w:rsidRPr="005551BD"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 xml:space="preserve">Перечень лицензионного программного обеспечения </w:t>
                  </w:r>
                </w:p>
                <w:p w14:paraId="6A81B7FD" w14:textId="2FA10F40" w:rsidR="00E21E6D" w:rsidRPr="002F14B8" w:rsidRDefault="00E21E6D" w:rsidP="00E21E6D">
                  <w:pPr>
                    <w:spacing w:after="0" w:line="240" w:lineRule="auto"/>
                    <w:jc w:val="both"/>
                    <w:rPr>
                      <w:rFonts w:ascii="Times New Roman" w:hAnsi="Times New Roman" w:cs="Times New Roman"/>
                      <w:b/>
                      <w:sz w:val="28"/>
                      <w:szCs w:val="28"/>
                    </w:rPr>
                  </w:pPr>
                  <w:r w:rsidRPr="005551BD">
                    <w:rPr>
                      <w:rFonts w:ascii="Times New Roman" w:hAnsi="Times New Roman" w:cs="Times New Roman"/>
                      <w:b/>
                      <w:sz w:val="28"/>
                      <w:szCs w:val="28"/>
                    </w:rPr>
                    <w:t>и и</w:t>
                  </w:r>
                  <w:r w:rsidR="00EB4499">
                    <w:rPr>
                      <w:rFonts w:ascii="Times New Roman" w:hAnsi="Times New Roman" w:cs="Times New Roman"/>
                      <w:b/>
                      <w:sz w:val="28"/>
                      <w:szCs w:val="28"/>
                    </w:rPr>
                    <w:t>нформационных справочных систем</w:t>
                  </w:r>
                </w:p>
                <w:p w14:paraId="0D7C4858"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Windows</w:t>
                  </w:r>
                  <w:proofErr w:type="spellEnd"/>
                </w:p>
                <w:p w14:paraId="73F00CDE"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Word</w:t>
                  </w:r>
                  <w:proofErr w:type="spellEnd"/>
                </w:p>
                <w:p w14:paraId="5B2A83A1"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Office</w:t>
                  </w:r>
                  <w:proofErr w:type="spellEnd"/>
                  <w:r w:rsidRPr="005551BD">
                    <w:rPr>
                      <w:rFonts w:ascii="Times New Roman" w:hAnsi="Times New Roman" w:cs="Times New Roman"/>
                      <w:sz w:val="28"/>
                      <w:szCs w:val="28"/>
                    </w:rPr>
                    <w:t xml:space="preserve"> 365</w:t>
                  </w:r>
                </w:p>
                <w:p w14:paraId="09088F62"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sidRPr="005551BD">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Microsoft</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Power</w:t>
                  </w:r>
                  <w:proofErr w:type="spellEnd"/>
                  <w:r w:rsidRPr="005551BD">
                    <w:rPr>
                      <w:rFonts w:ascii="Times New Roman" w:hAnsi="Times New Roman" w:cs="Times New Roman"/>
                      <w:sz w:val="28"/>
                      <w:szCs w:val="28"/>
                    </w:rPr>
                    <w:t xml:space="preserve"> </w:t>
                  </w:r>
                  <w:proofErr w:type="spellStart"/>
                  <w:r w:rsidRPr="005551BD">
                    <w:rPr>
                      <w:rFonts w:ascii="Times New Roman" w:hAnsi="Times New Roman" w:cs="Times New Roman"/>
                      <w:sz w:val="28"/>
                      <w:szCs w:val="28"/>
                    </w:rPr>
                    <w:t>Point</w:t>
                  </w:r>
                  <w:proofErr w:type="spellEnd"/>
                  <w:r w:rsidRPr="005551BD">
                    <w:rPr>
                      <w:rFonts w:ascii="Times New Roman" w:hAnsi="Times New Roman" w:cs="Times New Roman"/>
                      <w:sz w:val="28"/>
                      <w:szCs w:val="28"/>
                    </w:rPr>
                    <w:t xml:space="preserve">, </w:t>
                  </w:r>
                </w:p>
                <w:p w14:paraId="2871588D"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Антивирус Касперского</w:t>
                  </w:r>
                </w:p>
                <w:p w14:paraId="1F5EEAAC"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Консультант Плюс</w:t>
                  </w:r>
                </w:p>
                <w:p w14:paraId="175D8CF9" w14:textId="77777777" w:rsidR="00E21E6D" w:rsidRPr="005551BD" w:rsidRDefault="00E21E6D" w:rsidP="00E21E6D">
                  <w:pPr>
                    <w:numPr>
                      <w:ilvl w:val="0"/>
                      <w:numId w:val="30"/>
                    </w:numPr>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 </w:t>
                  </w:r>
                  <w:r w:rsidRPr="005551BD">
                    <w:rPr>
                      <w:rFonts w:ascii="Times New Roman" w:hAnsi="Times New Roman" w:cs="Times New Roman"/>
                      <w:sz w:val="28"/>
                      <w:szCs w:val="28"/>
                    </w:rPr>
                    <w:t>Справочно-правовая система Гарант</w:t>
                  </w:r>
                </w:p>
                <w:p w14:paraId="7AF5E0A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7445F56E" w14:textId="77777777" w:rsidR="00E21E6D" w:rsidRPr="005551BD" w:rsidRDefault="00E21E6D" w:rsidP="00E21E6D">
            <w:pPr>
              <w:spacing w:after="0" w:line="240" w:lineRule="auto"/>
              <w:jc w:val="both"/>
              <w:rPr>
                <w:rFonts w:ascii="Times New Roman" w:hAnsi="Times New Roman" w:cs="Times New Roman"/>
                <w:sz w:val="28"/>
                <w:szCs w:val="28"/>
              </w:rPr>
            </w:pPr>
          </w:p>
        </w:tc>
      </w:tr>
    </w:tbl>
    <w:p w14:paraId="3D3A3E6D" w14:textId="77777777" w:rsidR="00F7465F" w:rsidRPr="00996547" w:rsidRDefault="00F7465F">
      <w:pPr>
        <w:spacing w:after="0" w:line="276" w:lineRule="auto"/>
        <w:ind w:firstLine="709"/>
        <w:rPr>
          <w:rFonts w:ascii="Times New Roman" w:eastAsia="Times New Roman" w:hAnsi="Times New Roman" w:cs="Times New Roman"/>
          <w:b/>
          <w:sz w:val="28"/>
          <w:szCs w:val="28"/>
        </w:rPr>
        <w:sectPr w:rsidR="00F7465F" w:rsidRPr="00996547" w:rsidSect="0069081F">
          <w:pgSz w:w="11906" w:h="16838"/>
          <w:pgMar w:top="1134" w:right="850" w:bottom="1134" w:left="1701" w:header="709" w:footer="709" w:gutter="0"/>
          <w:cols w:space="720"/>
          <w:docGrid w:linePitch="299"/>
        </w:sectPr>
      </w:pPr>
    </w:p>
    <w:p w14:paraId="1B0A9FB4" w14:textId="32E2B931" w:rsidR="00F7465F" w:rsidRPr="00996547" w:rsidRDefault="00C8039F" w:rsidP="003E6F9E">
      <w:pPr>
        <w:pStyle w:val="1"/>
        <w:spacing w:before="0" w:after="0" w:line="360" w:lineRule="auto"/>
        <w:jc w:val="center"/>
        <w:rPr>
          <w:rFonts w:ascii="Times New Roman" w:hAnsi="Times New Roman" w:cs="Times New Roman"/>
          <w:sz w:val="28"/>
          <w:szCs w:val="28"/>
        </w:rPr>
      </w:pPr>
      <w:bookmarkStart w:id="14" w:name="_Toc193968663"/>
      <w:r w:rsidRPr="00996547">
        <w:rPr>
          <w:rFonts w:ascii="Times New Roman" w:hAnsi="Times New Roman" w:cs="Times New Roman"/>
          <w:sz w:val="28"/>
          <w:szCs w:val="28"/>
        </w:rPr>
        <w:lastRenderedPageBreak/>
        <w:t xml:space="preserve">4. </w:t>
      </w:r>
      <w:r w:rsidR="00680524" w:rsidRPr="00996547">
        <w:rPr>
          <w:rFonts w:ascii="Times New Roman" w:hAnsi="Times New Roman" w:cs="Times New Roman"/>
          <w:sz w:val="28"/>
          <w:szCs w:val="28"/>
        </w:rPr>
        <w:t>Контроль и оценка результатов освоения дисциплины</w:t>
      </w:r>
      <w:bookmarkEnd w:id="14"/>
    </w:p>
    <w:p w14:paraId="10DC1DAF" w14:textId="3EE763CB" w:rsidR="00F7465F" w:rsidRDefault="00C8039F" w:rsidP="003E6F9E">
      <w:pPr>
        <w:pBdr>
          <w:top w:val="nil"/>
          <w:left w:val="nil"/>
          <w:bottom w:val="nil"/>
          <w:right w:val="nil"/>
          <w:between w:val="nil"/>
        </w:pBdr>
        <w:spacing w:after="0" w:line="360" w:lineRule="auto"/>
        <w:ind w:firstLine="720"/>
        <w:jc w:val="both"/>
        <w:rPr>
          <w:rFonts w:ascii="Times New Roman" w:eastAsia="Times New Roman" w:hAnsi="Times New Roman" w:cs="Times New Roman"/>
          <w:color w:val="000000"/>
          <w:sz w:val="28"/>
          <w:szCs w:val="28"/>
        </w:rPr>
      </w:pPr>
      <w:r w:rsidRPr="00996547">
        <w:rPr>
          <w:rFonts w:ascii="Times New Roman" w:eastAsia="Times New Roman" w:hAnsi="Times New Roman" w:cs="Times New Roman"/>
          <w:b/>
          <w:color w:val="000000"/>
          <w:sz w:val="28"/>
          <w:szCs w:val="28"/>
        </w:rPr>
        <w:t>Контроль</w:t>
      </w:r>
      <w:r w:rsidRPr="00996547">
        <w:rPr>
          <w:rFonts w:ascii="Times New Roman" w:eastAsia="Times New Roman" w:hAnsi="Times New Roman" w:cs="Times New Roman"/>
          <w:color w:val="000000"/>
          <w:sz w:val="28"/>
          <w:szCs w:val="28"/>
        </w:rPr>
        <w:t xml:space="preserve"> </w:t>
      </w:r>
      <w:r w:rsidRPr="00996547">
        <w:rPr>
          <w:rFonts w:ascii="Times New Roman" w:eastAsia="Times New Roman" w:hAnsi="Times New Roman" w:cs="Times New Roman"/>
          <w:b/>
          <w:color w:val="000000"/>
          <w:sz w:val="28"/>
          <w:szCs w:val="28"/>
        </w:rPr>
        <w:t>и оценка</w:t>
      </w:r>
      <w:r w:rsidRPr="00996547">
        <w:rPr>
          <w:rFonts w:ascii="Times New Roman" w:eastAsia="Times New Roman" w:hAnsi="Times New Roman" w:cs="Times New Roman"/>
          <w:color w:val="000000"/>
          <w:sz w:val="28"/>
          <w:szCs w:val="28"/>
        </w:rPr>
        <w:t xml:space="preserve"> результатов освоения дисциплины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tbl>
      <w:tblPr>
        <w:tblW w:w="963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97"/>
        <w:gridCol w:w="2977"/>
        <w:gridCol w:w="3260"/>
      </w:tblGrid>
      <w:tr w:rsidR="00680524" w:rsidRPr="00362080" w14:paraId="2566FE31"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C0751D2" w14:textId="77777777" w:rsidR="00680524" w:rsidRPr="00AA7CF0" w:rsidRDefault="00680524" w:rsidP="008B3480">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Общая/профессиональная компетенция</w:t>
            </w:r>
          </w:p>
        </w:tc>
        <w:tc>
          <w:tcPr>
            <w:tcW w:w="2977" w:type="dxa"/>
            <w:tcBorders>
              <w:top w:val="single" w:sz="4" w:space="0" w:color="000000"/>
              <w:left w:val="single" w:sz="4" w:space="0" w:color="000000"/>
              <w:bottom w:val="single" w:sz="4" w:space="0" w:color="000000"/>
              <w:right w:val="single" w:sz="4" w:space="0" w:color="000000"/>
            </w:tcBorders>
          </w:tcPr>
          <w:p w14:paraId="1FDAD994" w14:textId="77777777" w:rsidR="00680524" w:rsidRPr="005317BA" w:rsidRDefault="00680524" w:rsidP="008B3480">
            <w:pPr>
              <w:spacing w:after="0" w:line="276" w:lineRule="auto"/>
              <w:ind w:left="57" w:right="57"/>
              <w:jc w:val="both"/>
              <w:rPr>
                <w:rFonts w:ascii="Times New Roman" w:hAnsi="Times New Roman"/>
                <w:b/>
                <w:sz w:val="24"/>
                <w:szCs w:val="24"/>
              </w:rPr>
            </w:pPr>
            <w:r w:rsidRPr="005317BA">
              <w:rPr>
                <w:rFonts w:ascii="Times New Roman" w:hAnsi="Times New Roman"/>
                <w:b/>
                <w:sz w:val="24"/>
                <w:szCs w:val="24"/>
              </w:rPr>
              <w:t>Раздел/Тема</w:t>
            </w:r>
          </w:p>
        </w:tc>
        <w:tc>
          <w:tcPr>
            <w:tcW w:w="3260" w:type="dxa"/>
            <w:tcBorders>
              <w:top w:val="single" w:sz="4" w:space="0" w:color="000000"/>
              <w:left w:val="single" w:sz="4" w:space="0" w:color="000000"/>
              <w:bottom w:val="single" w:sz="4" w:space="0" w:color="000000"/>
              <w:right w:val="single" w:sz="4" w:space="0" w:color="000000"/>
            </w:tcBorders>
          </w:tcPr>
          <w:p w14:paraId="29D9D903" w14:textId="3AEC552F" w:rsidR="00680524" w:rsidRPr="00AA7CF0" w:rsidRDefault="00680524" w:rsidP="000651F5">
            <w:pPr>
              <w:spacing w:after="0" w:line="276" w:lineRule="auto"/>
              <w:ind w:left="57" w:right="57"/>
              <w:jc w:val="both"/>
              <w:rPr>
                <w:rFonts w:ascii="Times New Roman" w:hAnsi="Times New Roman"/>
                <w:b/>
                <w:sz w:val="24"/>
                <w:szCs w:val="24"/>
              </w:rPr>
            </w:pPr>
            <w:r w:rsidRPr="00AA7CF0">
              <w:rPr>
                <w:rFonts w:ascii="Times New Roman" w:hAnsi="Times New Roman"/>
                <w:b/>
                <w:sz w:val="24"/>
                <w:szCs w:val="24"/>
              </w:rPr>
              <w:t>Тип оценочных мероприяти</w:t>
            </w:r>
            <w:r w:rsidR="000651F5">
              <w:rPr>
                <w:rFonts w:ascii="Times New Roman" w:hAnsi="Times New Roman"/>
                <w:b/>
                <w:sz w:val="24"/>
                <w:szCs w:val="24"/>
              </w:rPr>
              <w:t>й</w:t>
            </w:r>
          </w:p>
        </w:tc>
      </w:tr>
      <w:tr w:rsidR="00F0606D" w:rsidRPr="00362080" w14:paraId="2BF52E3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B3256D1" w14:textId="77777777" w:rsidR="00F0606D" w:rsidRPr="00AA7CF0" w:rsidRDefault="00F0606D"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01. Выбирать способы решения задач профессиональной деятельности применительно к различным контекстам</w:t>
            </w:r>
          </w:p>
        </w:tc>
        <w:tc>
          <w:tcPr>
            <w:tcW w:w="2977" w:type="dxa"/>
            <w:tcBorders>
              <w:top w:val="single" w:sz="4" w:space="0" w:color="000000"/>
              <w:left w:val="single" w:sz="4" w:space="0" w:color="000000"/>
              <w:bottom w:val="single" w:sz="4" w:space="0" w:color="000000"/>
              <w:right w:val="single" w:sz="4" w:space="0" w:color="000000"/>
            </w:tcBorders>
          </w:tcPr>
          <w:p w14:paraId="553998E5" w14:textId="108DF523" w:rsidR="00F0606D" w:rsidRPr="00602A94" w:rsidRDefault="007C4536" w:rsidP="00F0606D">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F0606D" w:rsidRPr="00602A94">
              <w:rPr>
                <w:rFonts w:ascii="Times New Roman" w:hAnsi="Times New Roman"/>
                <w:sz w:val="24"/>
                <w:szCs w:val="24"/>
              </w:rPr>
              <w:t xml:space="preserve"> </w:t>
            </w:r>
            <w:r w:rsidR="00641578">
              <w:rPr>
                <w:rFonts w:ascii="Times New Roman" w:hAnsi="Times New Roman"/>
                <w:sz w:val="24"/>
                <w:szCs w:val="24"/>
              </w:rPr>
              <w:t>2</w:t>
            </w:r>
            <w:r w:rsidR="00F0606D" w:rsidRPr="00602A94">
              <w:rPr>
                <w:rFonts w:ascii="Times New Roman" w:hAnsi="Times New Roman"/>
                <w:sz w:val="24"/>
                <w:szCs w:val="24"/>
              </w:rPr>
              <w:t xml:space="preserve">, </w:t>
            </w:r>
            <w:r w:rsidR="00641578">
              <w:rPr>
                <w:rFonts w:ascii="Times New Roman" w:hAnsi="Times New Roman"/>
                <w:sz w:val="24"/>
                <w:szCs w:val="24"/>
              </w:rPr>
              <w:t>3</w:t>
            </w:r>
            <w:r w:rsidR="00F0606D">
              <w:rPr>
                <w:rFonts w:ascii="Times New Roman" w:hAnsi="Times New Roman"/>
                <w:sz w:val="24"/>
                <w:szCs w:val="24"/>
              </w:rPr>
              <w:t xml:space="preserve">, 4, 5, 6, 7, 8, 9 </w:t>
            </w:r>
            <w:r w:rsidR="00641578">
              <w:rPr>
                <w:rFonts w:ascii="Times New Roman" w:hAnsi="Times New Roman"/>
                <w:sz w:val="24"/>
                <w:szCs w:val="24"/>
              </w:rPr>
              <w:br/>
            </w:r>
          </w:p>
          <w:p w14:paraId="312DBD8A" w14:textId="36AC5273" w:rsidR="00F0606D" w:rsidRPr="00602A94" w:rsidRDefault="00F0606D" w:rsidP="00F0606D">
            <w:pPr>
              <w:spacing w:after="0" w:line="276" w:lineRule="auto"/>
              <w:ind w:left="57" w:right="57"/>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02E7425A" w14:textId="77777777" w:rsidR="00F0606D" w:rsidRPr="001C7BF8" w:rsidRDefault="00F0606D" w:rsidP="00F0606D">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1A0ED420" w14:textId="77777777" w:rsidR="00F0606D" w:rsidRPr="001C7BF8" w:rsidRDefault="00F0606D" w:rsidP="00F0606D">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45EC8499"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1DA7CB88"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029C5F2B" w14:textId="77777777" w:rsidR="00F0606D" w:rsidRPr="001C7BF8"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43FBA04E" w14:textId="77777777" w:rsidR="00F0606D" w:rsidRDefault="00F0606D" w:rsidP="00F0606D">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3E75100A" w14:textId="5624182A" w:rsidR="00F0606D" w:rsidRPr="001C7BF8" w:rsidRDefault="00F0606D" w:rsidP="00F0606D">
            <w:pPr>
              <w:spacing w:after="0" w:line="240" w:lineRule="auto"/>
              <w:jc w:val="both"/>
              <w:rPr>
                <w:rFonts w:ascii="Times New Roman" w:hAnsi="Times New Roman"/>
                <w:b/>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25F072F2"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77F9F07A" w14:textId="0C49F41F" w:rsidR="00641578" w:rsidRPr="00AA7CF0" w:rsidRDefault="00641578" w:rsidP="00641578">
            <w:pPr>
              <w:spacing w:after="0" w:line="240" w:lineRule="auto"/>
              <w:ind w:left="57" w:right="57"/>
              <w:jc w:val="both"/>
              <w:rPr>
                <w:rFonts w:ascii="Times New Roman" w:hAnsi="Times New Roman"/>
                <w:b/>
                <w:sz w:val="24"/>
                <w:szCs w:val="24"/>
              </w:rPr>
            </w:pPr>
            <w:proofErr w:type="gramStart"/>
            <w:r w:rsidRPr="00AA7CF0">
              <w:rPr>
                <w:rFonts w:ascii="Times New Roman" w:hAnsi="Times New Roman"/>
                <w:sz w:val="24"/>
                <w:szCs w:val="24"/>
              </w:rPr>
              <w:t>ОК</w:t>
            </w:r>
            <w:proofErr w:type="gramEnd"/>
            <w:r w:rsidRPr="00AA7CF0">
              <w:rPr>
                <w:rFonts w:ascii="Times New Roman" w:hAnsi="Times New Roman"/>
                <w:sz w:val="24"/>
                <w:szCs w:val="24"/>
              </w:rPr>
              <w:t xml:space="preserve"> 02. Использовать современные средства поиска, анализа </w:t>
            </w:r>
            <w:r>
              <w:rPr>
                <w:rFonts w:ascii="Times New Roman" w:hAnsi="Times New Roman"/>
                <w:sz w:val="24"/>
                <w:szCs w:val="24"/>
              </w:rPr>
              <w:br/>
            </w:r>
            <w:r w:rsidRPr="00AA7CF0">
              <w:rPr>
                <w:rFonts w:ascii="Times New Roman" w:hAnsi="Times New Roman"/>
                <w:sz w:val="24"/>
                <w:szCs w:val="24"/>
              </w:rPr>
              <w:t xml:space="preserve">и интерпретации информации, </w:t>
            </w:r>
            <w:r>
              <w:rPr>
                <w:rFonts w:ascii="Times New Roman" w:hAnsi="Times New Roman"/>
                <w:sz w:val="24"/>
                <w:szCs w:val="24"/>
              </w:rPr>
              <w:br/>
            </w:r>
            <w:r w:rsidRPr="00AA7CF0">
              <w:rPr>
                <w:rFonts w:ascii="Times New Roman" w:hAnsi="Times New Roman"/>
                <w:sz w:val="24"/>
                <w:szCs w:val="24"/>
              </w:rPr>
              <w:t>и информационные технологии для выполнения задач профессиональной деятельности</w:t>
            </w:r>
          </w:p>
        </w:tc>
        <w:tc>
          <w:tcPr>
            <w:tcW w:w="2977" w:type="dxa"/>
            <w:tcBorders>
              <w:top w:val="single" w:sz="4" w:space="0" w:color="000000"/>
              <w:left w:val="single" w:sz="4" w:space="0" w:color="000000"/>
              <w:bottom w:val="single" w:sz="4" w:space="0" w:color="000000"/>
              <w:right w:val="single" w:sz="4" w:space="0" w:color="000000"/>
            </w:tcBorders>
          </w:tcPr>
          <w:p w14:paraId="17BB8B8D" w14:textId="6085E099" w:rsidR="00641578" w:rsidRPr="00602A94"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1,</w:t>
            </w:r>
            <w:r w:rsidR="00641578">
              <w:rPr>
                <w:rFonts w:ascii="Times New Roman" w:hAnsi="Times New Roman"/>
                <w:sz w:val="24"/>
                <w:szCs w:val="24"/>
              </w:rPr>
              <w:t xml:space="preserve"> 2</w:t>
            </w:r>
            <w:r w:rsidR="00641578" w:rsidRPr="00602A94">
              <w:rPr>
                <w:rFonts w:ascii="Times New Roman" w:hAnsi="Times New Roman"/>
                <w:sz w:val="24"/>
                <w:szCs w:val="24"/>
              </w:rPr>
              <w:t xml:space="preserve">, </w:t>
            </w:r>
            <w:r w:rsidR="00641578">
              <w:rPr>
                <w:rFonts w:ascii="Times New Roman" w:hAnsi="Times New Roman"/>
                <w:sz w:val="24"/>
                <w:szCs w:val="24"/>
              </w:rPr>
              <w:t>3, 4, 5, 6, 7, 8, 9</w:t>
            </w:r>
            <w:r w:rsidR="00641578">
              <w:rPr>
                <w:rFonts w:ascii="Times New Roman" w:hAnsi="Times New Roman"/>
                <w:sz w:val="24"/>
                <w:szCs w:val="24"/>
              </w:rPr>
              <w:br/>
            </w:r>
          </w:p>
          <w:p w14:paraId="7F257EC8" w14:textId="10EB622F" w:rsidR="00641578" w:rsidRPr="000E32BF" w:rsidRDefault="00641578" w:rsidP="00641578">
            <w:pPr>
              <w:spacing w:after="0" w:line="276" w:lineRule="auto"/>
              <w:ind w:right="57"/>
              <w:jc w:val="both"/>
              <w:rPr>
                <w:rFonts w:ascii="Times New Roman" w:hAnsi="Times New Roman"/>
                <w:color w:val="FF0000"/>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7B6BF8E7" w14:textId="77777777" w:rsidR="00641578" w:rsidRPr="00996547"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Оцениваемая дискуссия по вопросам лекции</w:t>
            </w:r>
          </w:p>
          <w:p w14:paraId="30FAA8AB" w14:textId="77777777" w:rsidR="00641578" w:rsidRDefault="00641578" w:rsidP="00641578">
            <w:pPr>
              <w:widowControl w:val="0"/>
              <w:spacing w:after="0" w:line="240" w:lineRule="auto"/>
              <w:rPr>
                <w:rFonts w:ascii="Times New Roman" w:eastAsia="Times New Roman" w:hAnsi="Times New Roman" w:cs="Times New Roman"/>
                <w:sz w:val="24"/>
                <w:szCs w:val="24"/>
              </w:rPr>
            </w:pPr>
            <w:r w:rsidRPr="00996547">
              <w:rPr>
                <w:rFonts w:ascii="Times New Roman" w:eastAsia="Times New Roman" w:hAnsi="Times New Roman" w:cs="Times New Roman"/>
                <w:sz w:val="24"/>
                <w:szCs w:val="24"/>
              </w:rPr>
              <w:t>Выполнение и защита лабораторных работ</w:t>
            </w:r>
          </w:p>
          <w:p w14:paraId="3149C572" w14:textId="648D1A0E" w:rsidR="00A362A7" w:rsidRDefault="00A362A7" w:rsidP="00641578">
            <w:pPr>
              <w:widowControl w:val="0"/>
              <w:spacing w:after="0" w:line="240" w:lineRule="auto"/>
              <w:rPr>
                <w:rFonts w:ascii="Times New Roman" w:eastAsia="Times New Roman" w:hAnsi="Times New Roman" w:cs="Times New Roman"/>
                <w:sz w:val="24"/>
                <w:szCs w:val="24"/>
              </w:rPr>
            </w:pPr>
            <w:r w:rsidRPr="00A362A7">
              <w:rPr>
                <w:rFonts w:ascii="Times New Roman" w:eastAsia="Times New Roman" w:hAnsi="Times New Roman" w:cs="Times New Roman"/>
                <w:sz w:val="24"/>
                <w:szCs w:val="24"/>
              </w:rPr>
              <w:t>Заполнение сравнительных таблиц</w:t>
            </w:r>
          </w:p>
          <w:p w14:paraId="3684DD30"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2AD5DD73" w14:textId="08FF9F9F" w:rsidR="00FE029B"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AFB4E1C" w14:textId="22265687" w:rsidR="00641578" w:rsidRPr="00AA7CF0" w:rsidRDefault="00A362A7" w:rsidP="00A362A7">
            <w:pPr>
              <w:widowControl w:val="0"/>
              <w:spacing w:after="0" w:line="240" w:lineRule="auto"/>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31DF55D7"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5643280C" w14:textId="43C5D7D4" w:rsidR="00641578" w:rsidRPr="00AA7CF0" w:rsidRDefault="00641578" w:rsidP="00641578">
            <w:pPr>
              <w:spacing w:after="0" w:line="240" w:lineRule="auto"/>
              <w:ind w:left="57" w:right="57"/>
              <w:jc w:val="both"/>
              <w:rPr>
                <w:rFonts w:ascii="Times New Roman" w:hAnsi="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04. Эффективно взаимодействовать и работать в коллективе и команде</w:t>
            </w:r>
          </w:p>
        </w:tc>
        <w:tc>
          <w:tcPr>
            <w:tcW w:w="2977" w:type="dxa"/>
            <w:tcBorders>
              <w:top w:val="single" w:sz="4" w:space="0" w:color="000000"/>
              <w:left w:val="single" w:sz="4" w:space="0" w:color="000000"/>
              <w:bottom w:val="single" w:sz="4" w:space="0" w:color="000000"/>
              <w:right w:val="single" w:sz="4" w:space="0" w:color="000000"/>
            </w:tcBorders>
          </w:tcPr>
          <w:p w14:paraId="6EEFD456" w14:textId="5B8ED3EA" w:rsidR="00641578" w:rsidRPr="00602A94" w:rsidRDefault="00641578" w:rsidP="00641578">
            <w:pPr>
              <w:spacing w:after="0" w:line="276" w:lineRule="auto"/>
              <w:contextualSpacing/>
              <w:jc w:val="both"/>
              <w:rPr>
                <w:rFonts w:ascii="Times New Roman" w:hAnsi="Times New Roman"/>
                <w:sz w:val="24"/>
                <w:szCs w:val="24"/>
              </w:rPr>
            </w:pPr>
            <w:r w:rsidRPr="00602A94">
              <w:rPr>
                <w:rFonts w:ascii="Times New Roman" w:hAnsi="Times New Roman"/>
                <w:sz w:val="24"/>
                <w:szCs w:val="24"/>
              </w:rPr>
              <w:t>Тем</w:t>
            </w:r>
            <w:r>
              <w:rPr>
                <w:rFonts w:ascii="Times New Roman" w:hAnsi="Times New Roman"/>
                <w:sz w:val="24"/>
                <w:szCs w:val="24"/>
              </w:rPr>
              <w:t>ы</w:t>
            </w:r>
            <w:r w:rsidRPr="00602A94">
              <w:rPr>
                <w:rFonts w:ascii="Times New Roman" w:hAnsi="Times New Roman"/>
                <w:sz w:val="24"/>
                <w:szCs w:val="24"/>
              </w:rPr>
              <w:t xml:space="preserve"> </w:t>
            </w:r>
            <w:r w:rsidR="006C48BC">
              <w:rPr>
                <w:rFonts w:ascii="Times New Roman" w:hAnsi="Times New Roman"/>
                <w:sz w:val="24"/>
                <w:szCs w:val="24"/>
              </w:rPr>
              <w:t>2</w:t>
            </w:r>
            <w:r w:rsidR="006C48BC" w:rsidRPr="00602A94">
              <w:rPr>
                <w:rFonts w:ascii="Times New Roman" w:hAnsi="Times New Roman"/>
                <w:sz w:val="24"/>
                <w:szCs w:val="24"/>
              </w:rPr>
              <w:t xml:space="preserve">, </w:t>
            </w:r>
            <w:r w:rsidR="006C48BC">
              <w:rPr>
                <w:rFonts w:ascii="Times New Roman" w:hAnsi="Times New Roman"/>
                <w:sz w:val="24"/>
                <w:szCs w:val="24"/>
              </w:rPr>
              <w:t xml:space="preserve">3, 4, 5, 6, 7, 8, 9 </w:t>
            </w:r>
            <w:r>
              <w:rPr>
                <w:rFonts w:ascii="Times New Roman" w:hAnsi="Times New Roman"/>
                <w:sz w:val="24"/>
                <w:szCs w:val="24"/>
              </w:rPr>
              <w:t xml:space="preserve"> </w:t>
            </w:r>
            <w:r>
              <w:rPr>
                <w:rFonts w:ascii="Times New Roman" w:hAnsi="Times New Roman"/>
                <w:sz w:val="24"/>
                <w:szCs w:val="24"/>
              </w:rPr>
              <w:br/>
            </w:r>
          </w:p>
          <w:p w14:paraId="69642F9F"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555A5103"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442271BA"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Представление результатов практических работ</w:t>
            </w:r>
          </w:p>
          <w:p w14:paraId="6F5C77CF" w14:textId="77777777" w:rsidR="00A362A7"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519B5C5F" w14:textId="2C5F97FC" w:rsidR="00FE029B" w:rsidRPr="001C7BF8" w:rsidRDefault="00FE029B" w:rsidP="00A362A7">
            <w:pPr>
              <w:spacing w:after="0" w:line="240" w:lineRule="auto"/>
              <w:jc w:val="both"/>
              <w:rPr>
                <w:rFonts w:ascii="Times New Roman" w:hAnsi="Times New Roman"/>
                <w:sz w:val="24"/>
                <w:szCs w:val="24"/>
              </w:rPr>
            </w:pPr>
            <w:r>
              <w:rPr>
                <w:rFonts w:ascii="Times New Roman" w:hAnsi="Times New Roman"/>
                <w:sz w:val="24"/>
                <w:szCs w:val="24"/>
              </w:rPr>
              <w:t>Тестирование</w:t>
            </w:r>
          </w:p>
          <w:p w14:paraId="4383C9BE" w14:textId="7FD67AF4" w:rsidR="00641578" w:rsidRPr="00603048" w:rsidRDefault="00A362A7" w:rsidP="00A362A7">
            <w:pPr>
              <w:spacing w:after="0" w:line="240" w:lineRule="auto"/>
              <w:jc w:val="both"/>
              <w:rPr>
                <w:rFonts w:ascii="Times New Roman" w:hAnsi="Times New Roman"/>
                <w:sz w:val="24"/>
                <w:szCs w:val="24"/>
              </w:rPr>
            </w:pPr>
            <w:r w:rsidRPr="001C7BF8">
              <w:rPr>
                <w:rFonts w:ascii="Times New Roman" w:hAnsi="Times New Roman"/>
                <w:sz w:val="24"/>
                <w:szCs w:val="24"/>
              </w:rPr>
              <w:t>Выполнение заданий промежуточной аттестации</w:t>
            </w:r>
          </w:p>
        </w:tc>
      </w:tr>
      <w:tr w:rsidR="00641578" w:rsidRPr="00362080" w14:paraId="4638589C" w14:textId="77777777" w:rsidTr="00F0606D">
        <w:trPr>
          <w:jc w:val="center"/>
        </w:trPr>
        <w:tc>
          <w:tcPr>
            <w:tcW w:w="3397" w:type="dxa"/>
            <w:tcBorders>
              <w:top w:val="single" w:sz="4" w:space="0" w:color="000000"/>
              <w:left w:val="single" w:sz="4" w:space="0" w:color="000000"/>
              <w:bottom w:val="single" w:sz="4" w:space="0" w:color="000000"/>
              <w:right w:val="single" w:sz="4" w:space="0" w:color="000000"/>
            </w:tcBorders>
          </w:tcPr>
          <w:p w14:paraId="2AE277C5" w14:textId="784AD799" w:rsidR="00641578" w:rsidRDefault="00641578" w:rsidP="00641578">
            <w:pPr>
              <w:spacing w:after="0" w:line="240" w:lineRule="auto"/>
              <w:ind w:left="57" w:right="57"/>
              <w:jc w:val="both"/>
              <w:rPr>
                <w:rFonts w:ascii="Times New Roman" w:eastAsia="Times New Roman" w:hAnsi="Times New Roman" w:cs="Times New Roman"/>
                <w:sz w:val="24"/>
                <w:szCs w:val="24"/>
              </w:rPr>
            </w:pPr>
            <w:proofErr w:type="gramStart"/>
            <w:r w:rsidRPr="00996547">
              <w:rPr>
                <w:rFonts w:ascii="Times New Roman" w:eastAsia="Times New Roman" w:hAnsi="Times New Roman" w:cs="Times New Roman"/>
                <w:sz w:val="24"/>
                <w:szCs w:val="24"/>
              </w:rPr>
              <w:t>ОК</w:t>
            </w:r>
            <w:proofErr w:type="gramEnd"/>
            <w:r w:rsidRPr="00996547">
              <w:rPr>
                <w:rFonts w:ascii="Times New Roman" w:eastAsia="Times New Roman" w:hAnsi="Times New Roman" w:cs="Times New Roman"/>
                <w:sz w:val="24"/>
                <w:szCs w:val="24"/>
              </w:rPr>
              <w:t xml:space="preserve"> 07. Содействовать сохранению окружающей среды, ресурсосбережению, применять знания </w:t>
            </w:r>
            <w:r>
              <w:rPr>
                <w:rFonts w:ascii="Times New Roman" w:eastAsia="Times New Roman" w:hAnsi="Times New Roman" w:cs="Times New Roman"/>
                <w:sz w:val="24"/>
                <w:szCs w:val="24"/>
              </w:rPr>
              <w:br/>
            </w:r>
            <w:r w:rsidRPr="00996547">
              <w:rPr>
                <w:rFonts w:ascii="Times New Roman" w:eastAsia="Times New Roman" w:hAnsi="Times New Roman" w:cs="Times New Roman"/>
                <w:sz w:val="24"/>
                <w:szCs w:val="24"/>
              </w:rPr>
              <w:t xml:space="preserve">об изменении климата, принципы бережливого производства, эффективно действовать </w:t>
            </w:r>
          </w:p>
          <w:p w14:paraId="232E3E2A" w14:textId="6A506FEB" w:rsidR="00641578" w:rsidRPr="00AA7CF0" w:rsidRDefault="00641578" w:rsidP="00641578">
            <w:pPr>
              <w:spacing w:after="0" w:line="240" w:lineRule="auto"/>
              <w:ind w:left="57" w:right="57"/>
              <w:jc w:val="both"/>
              <w:rPr>
                <w:rFonts w:ascii="Times New Roman" w:hAnsi="Times New Roman"/>
                <w:sz w:val="24"/>
                <w:szCs w:val="24"/>
              </w:rPr>
            </w:pPr>
            <w:r w:rsidRPr="00996547">
              <w:rPr>
                <w:rFonts w:ascii="Times New Roman" w:eastAsia="Times New Roman" w:hAnsi="Times New Roman" w:cs="Times New Roman"/>
                <w:sz w:val="24"/>
                <w:szCs w:val="24"/>
              </w:rPr>
              <w:t>в чрезвычайных ситуациях</w:t>
            </w:r>
          </w:p>
        </w:tc>
        <w:tc>
          <w:tcPr>
            <w:tcW w:w="2977" w:type="dxa"/>
            <w:tcBorders>
              <w:top w:val="single" w:sz="4" w:space="0" w:color="000000"/>
              <w:left w:val="single" w:sz="4" w:space="0" w:color="000000"/>
              <w:bottom w:val="single" w:sz="4" w:space="0" w:color="000000"/>
              <w:right w:val="single" w:sz="4" w:space="0" w:color="000000"/>
            </w:tcBorders>
          </w:tcPr>
          <w:p w14:paraId="2AEACAAF" w14:textId="77777777" w:rsidR="00D75AD1" w:rsidRDefault="007C4536" w:rsidP="00641578">
            <w:pPr>
              <w:spacing w:after="0" w:line="276" w:lineRule="auto"/>
              <w:contextualSpacing/>
              <w:jc w:val="both"/>
              <w:rPr>
                <w:rFonts w:ascii="Times New Roman" w:hAnsi="Times New Roman"/>
                <w:sz w:val="24"/>
                <w:szCs w:val="24"/>
              </w:rPr>
            </w:pPr>
            <w:r>
              <w:rPr>
                <w:rFonts w:ascii="Times New Roman" w:hAnsi="Times New Roman"/>
                <w:sz w:val="24"/>
                <w:szCs w:val="24"/>
              </w:rPr>
              <w:t>Раздел</w:t>
            </w:r>
            <w:r w:rsidR="00641578" w:rsidRPr="00602A94">
              <w:rPr>
                <w:rFonts w:ascii="Times New Roman" w:hAnsi="Times New Roman"/>
                <w:sz w:val="24"/>
                <w:szCs w:val="24"/>
              </w:rPr>
              <w:t xml:space="preserve"> </w:t>
            </w:r>
            <w:r w:rsidR="006C48BC">
              <w:rPr>
                <w:rFonts w:ascii="Times New Roman" w:hAnsi="Times New Roman"/>
                <w:sz w:val="24"/>
                <w:szCs w:val="24"/>
              </w:rPr>
              <w:t>8, 9</w:t>
            </w:r>
          </w:p>
          <w:p w14:paraId="0A0CCD64" w14:textId="0C6E6A07" w:rsidR="00641578" w:rsidRPr="00602A94" w:rsidRDefault="00641578" w:rsidP="00641578">
            <w:pPr>
              <w:spacing w:after="0" w:line="276" w:lineRule="auto"/>
              <w:contextualSpacing/>
              <w:jc w:val="both"/>
              <w:rPr>
                <w:rFonts w:ascii="Times New Roman" w:hAnsi="Times New Roman"/>
                <w:sz w:val="24"/>
                <w:szCs w:val="24"/>
              </w:rPr>
            </w:pPr>
            <w:r>
              <w:rPr>
                <w:rFonts w:ascii="Times New Roman" w:hAnsi="Times New Roman"/>
                <w:sz w:val="24"/>
                <w:szCs w:val="24"/>
              </w:rPr>
              <w:br/>
            </w:r>
          </w:p>
          <w:p w14:paraId="40138A21" w14:textId="77777777" w:rsidR="00641578" w:rsidRPr="00602A94" w:rsidRDefault="00641578" w:rsidP="00641578">
            <w:pPr>
              <w:spacing w:after="0" w:line="276" w:lineRule="auto"/>
              <w:contextualSpacing/>
              <w:jc w:val="both"/>
              <w:rPr>
                <w:rFonts w:ascii="Times New Roman" w:hAnsi="Times New Roman"/>
                <w:sz w:val="24"/>
                <w:szCs w:val="24"/>
              </w:rPr>
            </w:pPr>
          </w:p>
        </w:tc>
        <w:tc>
          <w:tcPr>
            <w:tcW w:w="3260" w:type="dxa"/>
            <w:tcBorders>
              <w:top w:val="single" w:sz="4" w:space="0" w:color="000000"/>
              <w:left w:val="single" w:sz="4" w:space="0" w:color="000000"/>
              <w:bottom w:val="single" w:sz="4" w:space="0" w:color="000000"/>
              <w:right w:val="single" w:sz="4" w:space="0" w:color="000000"/>
            </w:tcBorders>
          </w:tcPr>
          <w:p w14:paraId="6D65695D" w14:textId="77777777" w:rsidR="00641578" w:rsidRPr="001C7BF8" w:rsidRDefault="00641578" w:rsidP="00641578">
            <w:pPr>
              <w:widowControl w:val="0"/>
              <w:spacing w:after="0" w:line="240" w:lineRule="auto"/>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Обсуждение по вопросам лекции</w:t>
            </w:r>
          </w:p>
          <w:p w14:paraId="0B105CE3" w14:textId="77777777" w:rsidR="00641578" w:rsidRPr="001C7BF8" w:rsidRDefault="00641578" w:rsidP="00641578">
            <w:pPr>
              <w:spacing w:after="0" w:line="240" w:lineRule="auto"/>
              <w:jc w:val="both"/>
              <w:rPr>
                <w:rFonts w:ascii="Times New Roman" w:eastAsia="Times New Roman" w:hAnsi="Times New Roman" w:cs="Times New Roman"/>
                <w:sz w:val="24"/>
                <w:szCs w:val="24"/>
              </w:rPr>
            </w:pPr>
            <w:r w:rsidRPr="001C7BF8">
              <w:rPr>
                <w:rFonts w:ascii="Times New Roman" w:eastAsia="Times New Roman" w:hAnsi="Times New Roman" w:cs="Times New Roman"/>
                <w:sz w:val="24"/>
                <w:szCs w:val="24"/>
              </w:rPr>
              <w:t>Заполнение сравнительных таблиц</w:t>
            </w:r>
          </w:p>
          <w:p w14:paraId="0DC8351A"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Тестирование</w:t>
            </w:r>
          </w:p>
          <w:p w14:paraId="54A9E89B"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Устный опрос</w:t>
            </w:r>
          </w:p>
          <w:p w14:paraId="5610F5BD"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Индивидуальная самостоятельная работа</w:t>
            </w:r>
          </w:p>
          <w:p w14:paraId="63B044F3" w14:textId="77777777" w:rsidR="0064157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Представление результатов </w:t>
            </w:r>
            <w:r w:rsidRPr="001C7BF8">
              <w:rPr>
                <w:rFonts w:ascii="Times New Roman" w:hAnsi="Times New Roman"/>
                <w:sz w:val="24"/>
                <w:szCs w:val="24"/>
              </w:rPr>
              <w:lastRenderedPageBreak/>
              <w:t>практических работ</w:t>
            </w:r>
          </w:p>
          <w:p w14:paraId="73573E26"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Защита творческих работ</w:t>
            </w:r>
          </w:p>
          <w:p w14:paraId="74F82EB7" w14:textId="77777777" w:rsidR="00641578" w:rsidRPr="001C7BF8" w:rsidRDefault="00641578" w:rsidP="00641578">
            <w:pPr>
              <w:spacing w:after="0" w:line="240" w:lineRule="auto"/>
              <w:jc w:val="both"/>
              <w:rPr>
                <w:rFonts w:ascii="Times New Roman" w:hAnsi="Times New Roman"/>
                <w:sz w:val="24"/>
                <w:szCs w:val="24"/>
              </w:rPr>
            </w:pPr>
            <w:r w:rsidRPr="001C7BF8">
              <w:rPr>
                <w:rFonts w:ascii="Times New Roman" w:hAnsi="Times New Roman"/>
                <w:sz w:val="24"/>
                <w:szCs w:val="24"/>
              </w:rPr>
              <w:t xml:space="preserve">Защита </w:t>
            </w:r>
            <w:proofErr w:type="gramStart"/>
            <w:r w:rsidRPr="001C7BF8">
              <w:rPr>
                <w:rFonts w:ascii="Times New Roman" w:hAnsi="Times New Roman"/>
                <w:sz w:val="24"/>
                <w:szCs w:val="24"/>
              </w:rPr>
              <w:t>индивидуальных проектов</w:t>
            </w:r>
            <w:proofErr w:type="gramEnd"/>
          </w:p>
          <w:p w14:paraId="48A6E8A8" w14:textId="70250682" w:rsidR="00641578" w:rsidRPr="00996547" w:rsidRDefault="00641578" w:rsidP="00641578">
            <w:pPr>
              <w:widowControl w:val="0"/>
              <w:spacing w:after="0" w:line="240" w:lineRule="auto"/>
              <w:ind w:hanging="2"/>
              <w:rPr>
                <w:rFonts w:ascii="Times New Roman" w:eastAsia="Times New Roman" w:hAnsi="Times New Roman" w:cs="Times New Roman"/>
                <w:sz w:val="24"/>
                <w:szCs w:val="24"/>
              </w:rPr>
            </w:pPr>
            <w:r w:rsidRPr="001C7BF8">
              <w:rPr>
                <w:rFonts w:ascii="Times New Roman" w:hAnsi="Times New Roman"/>
                <w:sz w:val="24"/>
                <w:szCs w:val="24"/>
              </w:rPr>
              <w:t>Выполнение заданий промежуточной аттестации</w:t>
            </w:r>
          </w:p>
        </w:tc>
      </w:tr>
    </w:tbl>
    <w:p w14:paraId="1F3E40EF" w14:textId="620DE9C5" w:rsidR="00680524" w:rsidRDefault="00680524">
      <w:pPr>
        <w:pBdr>
          <w:top w:val="nil"/>
          <w:left w:val="nil"/>
          <w:bottom w:val="nil"/>
          <w:right w:val="nil"/>
          <w:between w:val="nil"/>
        </w:pBdr>
        <w:spacing w:after="0" w:line="276" w:lineRule="auto"/>
        <w:ind w:firstLine="720"/>
        <w:jc w:val="both"/>
        <w:rPr>
          <w:rFonts w:ascii="Times New Roman" w:eastAsia="Times New Roman" w:hAnsi="Times New Roman" w:cs="Times New Roman"/>
          <w:color w:val="000000"/>
          <w:sz w:val="28"/>
          <w:szCs w:val="28"/>
        </w:rPr>
      </w:pPr>
    </w:p>
    <w:sectPr w:rsidR="00680524" w:rsidSect="00F0606D">
      <w:pgSz w:w="11906" w:h="16838"/>
      <w:pgMar w:top="1134" w:right="850" w:bottom="1134" w:left="1701" w:header="709" w:footer="709"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C6DF3D" w14:textId="77777777" w:rsidR="00986B2A" w:rsidRDefault="00986B2A">
      <w:pPr>
        <w:spacing w:after="0" w:line="240" w:lineRule="auto"/>
      </w:pPr>
      <w:r>
        <w:separator/>
      </w:r>
    </w:p>
  </w:endnote>
  <w:endnote w:type="continuationSeparator" w:id="0">
    <w:p w14:paraId="7E110203" w14:textId="77777777" w:rsidR="00986B2A" w:rsidRDefault="00986B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OfficinaSansBookC">
    <w:altName w:val="Calibri"/>
    <w:panose1 w:val="00000000000000000000"/>
    <w:charset w:val="CC"/>
    <w:family w:val="modern"/>
    <w:notTrueType/>
    <w:pitch w:val="variable"/>
    <w:sig w:usb0="800002AF" w:usb1="1000004A"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19156575"/>
      <w:docPartObj>
        <w:docPartGallery w:val="Page Numbers (Bottom of Page)"/>
        <w:docPartUnique/>
      </w:docPartObj>
    </w:sdtPr>
    <w:sdtEndPr>
      <w:rPr>
        <w:rFonts w:ascii="Times New Roman" w:hAnsi="Times New Roman" w:cs="Times New Roman"/>
        <w:sz w:val="24"/>
        <w:szCs w:val="24"/>
      </w:rPr>
    </w:sdtEndPr>
    <w:sdtContent>
      <w:p w14:paraId="070B12C8" w14:textId="6E9484DC" w:rsidR="002F14B8" w:rsidRPr="00D53AF1" w:rsidRDefault="002F14B8">
        <w:pPr>
          <w:pStyle w:val="af4"/>
          <w:jc w:val="right"/>
          <w:rPr>
            <w:rFonts w:ascii="Times New Roman" w:hAnsi="Times New Roman" w:cs="Times New Roman"/>
            <w:sz w:val="24"/>
            <w:szCs w:val="24"/>
          </w:rPr>
        </w:pPr>
        <w:r w:rsidRPr="00D53AF1">
          <w:rPr>
            <w:rFonts w:ascii="Times New Roman" w:hAnsi="Times New Roman" w:cs="Times New Roman"/>
            <w:sz w:val="24"/>
            <w:szCs w:val="24"/>
          </w:rPr>
          <w:fldChar w:fldCharType="begin"/>
        </w:r>
        <w:r w:rsidRPr="00D53AF1">
          <w:rPr>
            <w:rFonts w:ascii="Times New Roman" w:hAnsi="Times New Roman" w:cs="Times New Roman"/>
            <w:sz w:val="24"/>
            <w:szCs w:val="24"/>
          </w:rPr>
          <w:instrText>PAGE   \* MERGEFORMAT</w:instrText>
        </w:r>
        <w:r w:rsidRPr="00D53AF1">
          <w:rPr>
            <w:rFonts w:ascii="Times New Roman" w:hAnsi="Times New Roman" w:cs="Times New Roman"/>
            <w:sz w:val="24"/>
            <w:szCs w:val="24"/>
          </w:rPr>
          <w:fldChar w:fldCharType="separate"/>
        </w:r>
        <w:r w:rsidR="00994E8D">
          <w:rPr>
            <w:rFonts w:ascii="Times New Roman" w:hAnsi="Times New Roman" w:cs="Times New Roman"/>
            <w:noProof/>
            <w:sz w:val="24"/>
            <w:szCs w:val="24"/>
          </w:rPr>
          <w:t>2</w:t>
        </w:r>
        <w:r w:rsidRPr="00D53AF1">
          <w:rPr>
            <w:rFonts w:ascii="Times New Roman" w:hAnsi="Times New Roman" w:cs="Times New Roman"/>
            <w:sz w:val="24"/>
            <w:szCs w:val="24"/>
          </w:rPr>
          <w:fldChar w:fldCharType="end"/>
        </w:r>
      </w:p>
    </w:sdtContent>
  </w:sdt>
  <w:p w14:paraId="5F2CD88D" w14:textId="77777777" w:rsidR="002F14B8" w:rsidRDefault="002F14B8">
    <w:pPr>
      <w:pStyle w:val="af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F8EC32" w14:textId="7C946AE8" w:rsidR="002F14B8" w:rsidRDefault="002F14B8">
    <w:pPr>
      <w:pStyle w:val="af4"/>
      <w:jc w:val="right"/>
    </w:pPr>
  </w:p>
  <w:p w14:paraId="51B3891A" w14:textId="77777777" w:rsidR="002F14B8" w:rsidRDefault="002F14B8">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D5C217" w14:textId="77777777" w:rsidR="00986B2A" w:rsidRDefault="00986B2A">
      <w:pPr>
        <w:spacing w:after="0" w:line="240" w:lineRule="auto"/>
      </w:pPr>
      <w:r>
        <w:separator/>
      </w:r>
    </w:p>
  </w:footnote>
  <w:footnote w:type="continuationSeparator" w:id="0">
    <w:p w14:paraId="71790E51" w14:textId="77777777" w:rsidR="00986B2A" w:rsidRDefault="00986B2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C6942"/>
    <w:multiLevelType w:val="hybridMultilevel"/>
    <w:tmpl w:val="236EBFDC"/>
    <w:lvl w:ilvl="0" w:tplc="90E65188">
      <w:start w:val="1"/>
      <w:numFmt w:val="decimal"/>
      <w:lvlText w:val="%1."/>
      <w:lvlJc w:val="left"/>
      <w:pPr>
        <w:ind w:left="10605" w:hanging="900"/>
      </w:pPr>
      <w:rPr>
        <w:rFonts w:hint="default"/>
      </w:rPr>
    </w:lvl>
    <w:lvl w:ilvl="1" w:tplc="04190019" w:tentative="1">
      <w:start w:val="1"/>
      <w:numFmt w:val="lowerLetter"/>
      <w:lvlText w:val="%2."/>
      <w:lvlJc w:val="left"/>
      <w:pPr>
        <w:ind w:left="10785" w:hanging="360"/>
      </w:pPr>
    </w:lvl>
    <w:lvl w:ilvl="2" w:tplc="0419001B" w:tentative="1">
      <w:start w:val="1"/>
      <w:numFmt w:val="lowerRoman"/>
      <w:lvlText w:val="%3."/>
      <w:lvlJc w:val="right"/>
      <w:pPr>
        <w:ind w:left="11505" w:hanging="180"/>
      </w:pPr>
    </w:lvl>
    <w:lvl w:ilvl="3" w:tplc="0419000F" w:tentative="1">
      <w:start w:val="1"/>
      <w:numFmt w:val="decimal"/>
      <w:lvlText w:val="%4."/>
      <w:lvlJc w:val="left"/>
      <w:pPr>
        <w:ind w:left="12225" w:hanging="360"/>
      </w:pPr>
    </w:lvl>
    <w:lvl w:ilvl="4" w:tplc="04190019" w:tentative="1">
      <w:start w:val="1"/>
      <w:numFmt w:val="lowerLetter"/>
      <w:lvlText w:val="%5."/>
      <w:lvlJc w:val="left"/>
      <w:pPr>
        <w:ind w:left="12945" w:hanging="360"/>
      </w:pPr>
    </w:lvl>
    <w:lvl w:ilvl="5" w:tplc="0419001B" w:tentative="1">
      <w:start w:val="1"/>
      <w:numFmt w:val="lowerRoman"/>
      <w:lvlText w:val="%6."/>
      <w:lvlJc w:val="right"/>
      <w:pPr>
        <w:ind w:left="13665" w:hanging="180"/>
      </w:pPr>
    </w:lvl>
    <w:lvl w:ilvl="6" w:tplc="0419000F" w:tentative="1">
      <w:start w:val="1"/>
      <w:numFmt w:val="decimal"/>
      <w:lvlText w:val="%7."/>
      <w:lvlJc w:val="left"/>
      <w:pPr>
        <w:ind w:left="14385" w:hanging="360"/>
      </w:pPr>
    </w:lvl>
    <w:lvl w:ilvl="7" w:tplc="04190019" w:tentative="1">
      <w:start w:val="1"/>
      <w:numFmt w:val="lowerLetter"/>
      <w:lvlText w:val="%8."/>
      <w:lvlJc w:val="left"/>
      <w:pPr>
        <w:ind w:left="15105" w:hanging="360"/>
      </w:pPr>
    </w:lvl>
    <w:lvl w:ilvl="8" w:tplc="0419001B" w:tentative="1">
      <w:start w:val="1"/>
      <w:numFmt w:val="lowerRoman"/>
      <w:lvlText w:val="%9."/>
      <w:lvlJc w:val="right"/>
      <w:pPr>
        <w:ind w:left="15825" w:hanging="180"/>
      </w:pPr>
    </w:lvl>
  </w:abstractNum>
  <w:abstractNum w:abstractNumId="1">
    <w:nsid w:val="09F811CF"/>
    <w:multiLevelType w:val="multilevel"/>
    <w:tmpl w:val="3A5EB43C"/>
    <w:lvl w:ilvl="0">
      <w:start w:val="1"/>
      <w:numFmt w:val="decimal"/>
      <w:lvlText w:val="%1."/>
      <w:lvlJc w:val="left"/>
      <w:pPr>
        <w:tabs>
          <w:tab w:val="num" w:pos="644"/>
        </w:tabs>
        <w:ind w:left="644" w:hanging="360"/>
      </w:pPr>
      <w:rPr>
        <w:rFonts w:hint="default"/>
        <w:b/>
      </w:rPr>
    </w:lvl>
    <w:lvl w:ilvl="1">
      <w:start w:val="1"/>
      <w:numFmt w:val="decimal"/>
      <w:isLgl/>
      <w:lvlText w:val="%1.%2."/>
      <w:lvlJc w:val="left"/>
      <w:pPr>
        <w:ind w:left="1620" w:hanging="360"/>
      </w:pPr>
      <w:rPr>
        <w:rFonts w:hint="default"/>
        <w:i w:val="0"/>
      </w:rPr>
    </w:lvl>
    <w:lvl w:ilvl="2">
      <w:start w:val="1"/>
      <w:numFmt w:val="decimal"/>
      <w:isLgl/>
      <w:lvlText w:val="%1.%2.%3."/>
      <w:lvlJc w:val="left"/>
      <w:pPr>
        <w:ind w:left="2956" w:hanging="720"/>
      </w:pPr>
      <w:rPr>
        <w:rFonts w:hint="default"/>
        <w:i w:val="0"/>
      </w:rPr>
    </w:lvl>
    <w:lvl w:ilvl="3">
      <w:start w:val="1"/>
      <w:numFmt w:val="decimal"/>
      <w:isLgl/>
      <w:lvlText w:val="%1.%2.%3.%4."/>
      <w:lvlJc w:val="left"/>
      <w:pPr>
        <w:ind w:left="3932" w:hanging="720"/>
      </w:pPr>
      <w:rPr>
        <w:rFonts w:hint="default"/>
        <w:i w:val="0"/>
      </w:rPr>
    </w:lvl>
    <w:lvl w:ilvl="4">
      <w:start w:val="1"/>
      <w:numFmt w:val="decimal"/>
      <w:isLgl/>
      <w:lvlText w:val="%1.%2.%3.%4.%5."/>
      <w:lvlJc w:val="left"/>
      <w:pPr>
        <w:ind w:left="5268" w:hanging="1080"/>
      </w:pPr>
      <w:rPr>
        <w:rFonts w:hint="default"/>
        <w:i w:val="0"/>
      </w:rPr>
    </w:lvl>
    <w:lvl w:ilvl="5">
      <w:start w:val="1"/>
      <w:numFmt w:val="decimal"/>
      <w:isLgl/>
      <w:lvlText w:val="%1.%2.%3.%4.%5.%6."/>
      <w:lvlJc w:val="left"/>
      <w:pPr>
        <w:ind w:left="6244" w:hanging="1080"/>
      </w:pPr>
      <w:rPr>
        <w:rFonts w:hint="default"/>
        <w:i w:val="0"/>
      </w:rPr>
    </w:lvl>
    <w:lvl w:ilvl="6">
      <w:start w:val="1"/>
      <w:numFmt w:val="decimal"/>
      <w:isLgl/>
      <w:lvlText w:val="%1.%2.%3.%4.%5.%6.%7."/>
      <w:lvlJc w:val="left"/>
      <w:pPr>
        <w:ind w:left="7580" w:hanging="1440"/>
      </w:pPr>
      <w:rPr>
        <w:rFonts w:hint="default"/>
        <w:i w:val="0"/>
      </w:rPr>
    </w:lvl>
    <w:lvl w:ilvl="7">
      <w:start w:val="1"/>
      <w:numFmt w:val="decimal"/>
      <w:isLgl/>
      <w:lvlText w:val="%1.%2.%3.%4.%5.%6.%7.%8."/>
      <w:lvlJc w:val="left"/>
      <w:pPr>
        <w:ind w:left="8556" w:hanging="1440"/>
      </w:pPr>
      <w:rPr>
        <w:rFonts w:hint="default"/>
        <w:i w:val="0"/>
      </w:rPr>
    </w:lvl>
    <w:lvl w:ilvl="8">
      <w:start w:val="1"/>
      <w:numFmt w:val="decimal"/>
      <w:isLgl/>
      <w:lvlText w:val="%1.%2.%3.%4.%5.%6.%7.%8.%9."/>
      <w:lvlJc w:val="left"/>
      <w:pPr>
        <w:ind w:left="9892" w:hanging="1800"/>
      </w:pPr>
      <w:rPr>
        <w:rFonts w:hint="default"/>
        <w:i w:val="0"/>
      </w:rPr>
    </w:lvl>
  </w:abstractNum>
  <w:abstractNum w:abstractNumId="2">
    <w:nsid w:val="0CE56858"/>
    <w:multiLevelType w:val="multilevel"/>
    <w:tmpl w:val="71D80588"/>
    <w:lvl w:ilvl="0">
      <w:start w:val="1"/>
      <w:numFmt w:val="decimal"/>
      <w:lvlText w:val="%1."/>
      <w:lvlJc w:val="left"/>
      <w:rPr>
        <w:rFonts w:ascii="Tahoma" w:eastAsia="Tahoma" w:hAnsi="Tahoma" w:cs="Tahoma"/>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2242DBF"/>
    <w:multiLevelType w:val="hybridMultilevel"/>
    <w:tmpl w:val="5F48A3F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nsid w:val="207F6FAD"/>
    <w:multiLevelType w:val="hybridMultilevel"/>
    <w:tmpl w:val="E242AE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17007B4"/>
    <w:multiLevelType w:val="hybridMultilevel"/>
    <w:tmpl w:val="8212730C"/>
    <w:lvl w:ilvl="0" w:tplc="334C4218">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22BF312B"/>
    <w:multiLevelType w:val="multilevel"/>
    <w:tmpl w:val="F8EE6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22D2784F"/>
    <w:multiLevelType w:val="hybridMultilevel"/>
    <w:tmpl w:val="879E20D0"/>
    <w:lvl w:ilvl="0" w:tplc="3B300BC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40103BA"/>
    <w:multiLevelType w:val="hybridMultilevel"/>
    <w:tmpl w:val="8212730C"/>
    <w:lvl w:ilvl="0" w:tplc="FFFFFFFF">
      <w:start w:val="1"/>
      <w:numFmt w:val="decimal"/>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nsid w:val="255A2C3C"/>
    <w:multiLevelType w:val="hybridMultilevel"/>
    <w:tmpl w:val="5E069064"/>
    <w:lvl w:ilvl="0" w:tplc="0419000F">
      <w:start w:val="1"/>
      <w:numFmt w:val="decimal"/>
      <w:lvlText w:val="%1."/>
      <w:lvlJc w:val="left"/>
      <w:pPr>
        <w:ind w:left="2007" w:hanging="360"/>
      </w:pPr>
    </w:lvl>
    <w:lvl w:ilvl="1" w:tplc="04190019" w:tentative="1">
      <w:start w:val="1"/>
      <w:numFmt w:val="lowerLetter"/>
      <w:lvlText w:val="%2."/>
      <w:lvlJc w:val="left"/>
      <w:pPr>
        <w:ind w:left="2727" w:hanging="360"/>
      </w:pPr>
    </w:lvl>
    <w:lvl w:ilvl="2" w:tplc="0419001B" w:tentative="1">
      <w:start w:val="1"/>
      <w:numFmt w:val="lowerRoman"/>
      <w:lvlText w:val="%3."/>
      <w:lvlJc w:val="right"/>
      <w:pPr>
        <w:ind w:left="3447" w:hanging="180"/>
      </w:pPr>
    </w:lvl>
    <w:lvl w:ilvl="3" w:tplc="0419000F" w:tentative="1">
      <w:start w:val="1"/>
      <w:numFmt w:val="decimal"/>
      <w:lvlText w:val="%4."/>
      <w:lvlJc w:val="left"/>
      <w:pPr>
        <w:ind w:left="4167" w:hanging="360"/>
      </w:pPr>
    </w:lvl>
    <w:lvl w:ilvl="4" w:tplc="04190019" w:tentative="1">
      <w:start w:val="1"/>
      <w:numFmt w:val="lowerLetter"/>
      <w:lvlText w:val="%5."/>
      <w:lvlJc w:val="left"/>
      <w:pPr>
        <w:ind w:left="4887" w:hanging="360"/>
      </w:pPr>
    </w:lvl>
    <w:lvl w:ilvl="5" w:tplc="0419001B" w:tentative="1">
      <w:start w:val="1"/>
      <w:numFmt w:val="lowerRoman"/>
      <w:lvlText w:val="%6."/>
      <w:lvlJc w:val="right"/>
      <w:pPr>
        <w:ind w:left="5607" w:hanging="180"/>
      </w:pPr>
    </w:lvl>
    <w:lvl w:ilvl="6" w:tplc="0419000F" w:tentative="1">
      <w:start w:val="1"/>
      <w:numFmt w:val="decimal"/>
      <w:lvlText w:val="%7."/>
      <w:lvlJc w:val="left"/>
      <w:pPr>
        <w:ind w:left="6327" w:hanging="360"/>
      </w:pPr>
    </w:lvl>
    <w:lvl w:ilvl="7" w:tplc="04190019" w:tentative="1">
      <w:start w:val="1"/>
      <w:numFmt w:val="lowerLetter"/>
      <w:lvlText w:val="%8."/>
      <w:lvlJc w:val="left"/>
      <w:pPr>
        <w:ind w:left="7047" w:hanging="360"/>
      </w:pPr>
    </w:lvl>
    <w:lvl w:ilvl="8" w:tplc="0419001B" w:tentative="1">
      <w:start w:val="1"/>
      <w:numFmt w:val="lowerRoman"/>
      <w:lvlText w:val="%9."/>
      <w:lvlJc w:val="right"/>
      <w:pPr>
        <w:ind w:left="7767" w:hanging="180"/>
      </w:pPr>
    </w:lvl>
  </w:abstractNum>
  <w:abstractNum w:abstractNumId="10">
    <w:nsid w:val="2C5D24A1"/>
    <w:multiLevelType w:val="multilevel"/>
    <w:tmpl w:val="AA2AAB0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b/>
      </w:rPr>
    </w:lvl>
    <w:lvl w:ilvl="2">
      <w:start w:val="1"/>
      <w:numFmt w:val="decimal"/>
      <w:isLgl/>
      <w:lvlText w:val="%1.%2.%3"/>
      <w:lvlJc w:val="left"/>
      <w:pPr>
        <w:ind w:left="1494" w:hanging="720"/>
      </w:pPr>
      <w:rPr>
        <w:rFonts w:hint="default"/>
        <w:b/>
      </w:rPr>
    </w:lvl>
    <w:lvl w:ilvl="3">
      <w:start w:val="1"/>
      <w:numFmt w:val="decimal"/>
      <w:isLgl/>
      <w:lvlText w:val="%1.%2.%3.%4"/>
      <w:lvlJc w:val="left"/>
      <w:pPr>
        <w:ind w:left="1701" w:hanging="720"/>
      </w:pPr>
      <w:rPr>
        <w:rFonts w:hint="default"/>
        <w:b/>
      </w:rPr>
    </w:lvl>
    <w:lvl w:ilvl="4">
      <w:start w:val="1"/>
      <w:numFmt w:val="decimal"/>
      <w:isLgl/>
      <w:lvlText w:val="%1.%2.%3.%4.%5"/>
      <w:lvlJc w:val="left"/>
      <w:pPr>
        <w:ind w:left="2268" w:hanging="1080"/>
      </w:pPr>
      <w:rPr>
        <w:rFonts w:hint="default"/>
        <w:b/>
      </w:rPr>
    </w:lvl>
    <w:lvl w:ilvl="5">
      <w:start w:val="1"/>
      <w:numFmt w:val="decimal"/>
      <w:isLgl/>
      <w:lvlText w:val="%1.%2.%3.%4.%5.%6"/>
      <w:lvlJc w:val="left"/>
      <w:pPr>
        <w:ind w:left="2475" w:hanging="1080"/>
      </w:pPr>
      <w:rPr>
        <w:rFonts w:hint="default"/>
        <w:b/>
      </w:rPr>
    </w:lvl>
    <w:lvl w:ilvl="6">
      <w:start w:val="1"/>
      <w:numFmt w:val="decimal"/>
      <w:isLgl/>
      <w:lvlText w:val="%1.%2.%3.%4.%5.%6.%7"/>
      <w:lvlJc w:val="left"/>
      <w:pPr>
        <w:ind w:left="3042" w:hanging="1440"/>
      </w:pPr>
      <w:rPr>
        <w:rFonts w:hint="default"/>
        <w:b/>
      </w:rPr>
    </w:lvl>
    <w:lvl w:ilvl="7">
      <w:start w:val="1"/>
      <w:numFmt w:val="decimal"/>
      <w:isLgl/>
      <w:lvlText w:val="%1.%2.%3.%4.%5.%6.%7.%8"/>
      <w:lvlJc w:val="left"/>
      <w:pPr>
        <w:ind w:left="3249" w:hanging="1440"/>
      </w:pPr>
      <w:rPr>
        <w:rFonts w:hint="default"/>
        <w:b/>
      </w:rPr>
    </w:lvl>
    <w:lvl w:ilvl="8">
      <w:start w:val="1"/>
      <w:numFmt w:val="decimal"/>
      <w:isLgl/>
      <w:lvlText w:val="%1.%2.%3.%4.%5.%6.%7.%8.%9"/>
      <w:lvlJc w:val="left"/>
      <w:pPr>
        <w:ind w:left="3816" w:hanging="1800"/>
      </w:pPr>
      <w:rPr>
        <w:rFonts w:hint="default"/>
        <w:b/>
      </w:rPr>
    </w:lvl>
  </w:abstractNum>
  <w:abstractNum w:abstractNumId="11">
    <w:nsid w:val="2C851AA7"/>
    <w:multiLevelType w:val="hybridMultilevel"/>
    <w:tmpl w:val="6966C5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31A3219"/>
    <w:multiLevelType w:val="hybridMultilevel"/>
    <w:tmpl w:val="839A3B80"/>
    <w:lvl w:ilvl="0" w:tplc="FC108D92">
      <w:start w:val="4"/>
      <w:numFmt w:val="decimal"/>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nsid w:val="3BD75C11"/>
    <w:multiLevelType w:val="hybridMultilevel"/>
    <w:tmpl w:val="EAF205CC"/>
    <w:lvl w:ilvl="0" w:tplc="F886D61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F736016"/>
    <w:multiLevelType w:val="multilevel"/>
    <w:tmpl w:val="5B0EBBDC"/>
    <w:lvl w:ilvl="0">
      <w:start w:val="1"/>
      <w:numFmt w:val="decimal"/>
      <w:suff w:val="space"/>
      <w:lvlText w:val="%1."/>
      <w:lvlJc w:val="left"/>
      <w:pPr>
        <w:ind w:left="36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4AA26F48"/>
    <w:multiLevelType w:val="multilevel"/>
    <w:tmpl w:val="FF1C992E"/>
    <w:lvl w:ilvl="0">
      <w:start w:val="1"/>
      <w:numFmt w:val="decimal"/>
      <w:lvlText w:val="%1."/>
      <w:lvlJc w:val="left"/>
      <w:pPr>
        <w:ind w:left="785" w:hanging="360"/>
      </w:pPr>
      <w:rPr>
        <w:b/>
      </w:rPr>
    </w:lvl>
    <w:lvl w:ilvl="1">
      <w:start w:val="1"/>
      <w:numFmt w:val="decimal"/>
      <w:lvlText w:val="%1.%2."/>
      <w:lvlJc w:val="left"/>
      <w:pPr>
        <w:ind w:left="1761" w:hanging="360"/>
      </w:pPr>
      <w:rPr>
        <w:i w:val="0"/>
      </w:rPr>
    </w:lvl>
    <w:lvl w:ilvl="2">
      <w:start w:val="1"/>
      <w:numFmt w:val="decimal"/>
      <w:lvlText w:val="%1.%2.%3."/>
      <w:lvlJc w:val="left"/>
      <w:pPr>
        <w:ind w:left="3097" w:hanging="720"/>
      </w:pPr>
      <w:rPr>
        <w:i w:val="0"/>
      </w:rPr>
    </w:lvl>
    <w:lvl w:ilvl="3">
      <w:start w:val="1"/>
      <w:numFmt w:val="decimal"/>
      <w:lvlText w:val="%1.%2.%3.%4."/>
      <w:lvlJc w:val="left"/>
      <w:pPr>
        <w:ind w:left="4073" w:hanging="720"/>
      </w:pPr>
      <w:rPr>
        <w:i w:val="0"/>
      </w:rPr>
    </w:lvl>
    <w:lvl w:ilvl="4">
      <w:start w:val="1"/>
      <w:numFmt w:val="decimal"/>
      <w:lvlText w:val="%1.%2.%3.%4.%5."/>
      <w:lvlJc w:val="left"/>
      <w:pPr>
        <w:ind w:left="5409" w:hanging="1080"/>
      </w:pPr>
      <w:rPr>
        <w:i w:val="0"/>
      </w:rPr>
    </w:lvl>
    <w:lvl w:ilvl="5">
      <w:start w:val="1"/>
      <w:numFmt w:val="decimal"/>
      <w:lvlText w:val="%1.%2.%3.%4.%5.%6."/>
      <w:lvlJc w:val="left"/>
      <w:pPr>
        <w:ind w:left="6385" w:hanging="1080"/>
      </w:pPr>
      <w:rPr>
        <w:i w:val="0"/>
      </w:rPr>
    </w:lvl>
    <w:lvl w:ilvl="6">
      <w:start w:val="1"/>
      <w:numFmt w:val="decimal"/>
      <w:lvlText w:val="%1.%2.%3.%4.%5.%6.%7."/>
      <w:lvlJc w:val="left"/>
      <w:pPr>
        <w:ind w:left="7721" w:hanging="1440"/>
      </w:pPr>
      <w:rPr>
        <w:i w:val="0"/>
      </w:rPr>
    </w:lvl>
    <w:lvl w:ilvl="7">
      <w:start w:val="1"/>
      <w:numFmt w:val="decimal"/>
      <w:lvlText w:val="%1.%2.%3.%4.%5.%6.%7.%8."/>
      <w:lvlJc w:val="left"/>
      <w:pPr>
        <w:ind w:left="8697" w:hanging="1440"/>
      </w:pPr>
      <w:rPr>
        <w:i w:val="0"/>
      </w:rPr>
    </w:lvl>
    <w:lvl w:ilvl="8">
      <w:start w:val="1"/>
      <w:numFmt w:val="decimal"/>
      <w:lvlText w:val="%1.%2.%3.%4.%5.%6.%7.%8.%9."/>
      <w:lvlJc w:val="left"/>
      <w:pPr>
        <w:ind w:left="10033" w:hanging="1800"/>
      </w:pPr>
      <w:rPr>
        <w:i w:val="0"/>
      </w:rPr>
    </w:lvl>
  </w:abstractNum>
  <w:abstractNum w:abstractNumId="16">
    <w:nsid w:val="4C8C5EBD"/>
    <w:multiLevelType w:val="multilevel"/>
    <w:tmpl w:val="788873DC"/>
    <w:lvl w:ilvl="0">
      <w:start w:val="1"/>
      <w:numFmt w:val="decimal"/>
      <w:lvlText w:val="%1."/>
      <w:lvlJc w:val="left"/>
      <w:pPr>
        <w:ind w:left="450" w:hanging="450"/>
      </w:pPr>
    </w:lvl>
    <w:lvl w:ilvl="1">
      <w:start w:val="1"/>
      <w:numFmt w:val="decimal"/>
      <w:lvlText w:val="%1.%2."/>
      <w:lvlJc w:val="left"/>
      <w:pPr>
        <w:ind w:left="720"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17">
    <w:nsid w:val="56134ED6"/>
    <w:multiLevelType w:val="hybridMultilevel"/>
    <w:tmpl w:val="5C64E386"/>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594E3DEA"/>
    <w:multiLevelType w:val="multilevel"/>
    <w:tmpl w:val="D9926F72"/>
    <w:lvl w:ilvl="0">
      <w:start w:val="1"/>
      <w:numFmt w:val="decimal"/>
      <w:lvlText w:val="%1."/>
      <w:lvlJc w:val="left"/>
      <w:pPr>
        <w:ind w:left="360" w:hanging="360"/>
      </w:pPr>
      <w:rPr>
        <w:rFonts w:hint="default"/>
        <w:b/>
      </w:rPr>
    </w:lvl>
    <w:lvl w:ilvl="1">
      <w:start w:val="1"/>
      <w:numFmt w:val="decimal"/>
      <w:lvlText w:val="%1.%2."/>
      <w:lvlJc w:val="left"/>
      <w:pPr>
        <w:ind w:left="927" w:hanging="360"/>
      </w:pPr>
      <w:rPr>
        <w:rFonts w:hint="default"/>
        <w:b/>
      </w:rPr>
    </w:lvl>
    <w:lvl w:ilvl="2">
      <w:start w:val="1"/>
      <w:numFmt w:val="decimal"/>
      <w:lvlText w:val="%1.%2.%3."/>
      <w:lvlJc w:val="left"/>
      <w:pPr>
        <w:ind w:left="1854" w:hanging="720"/>
      </w:pPr>
      <w:rPr>
        <w:rFonts w:hint="default"/>
        <w:b/>
      </w:rPr>
    </w:lvl>
    <w:lvl w:ilvl="3">
      <w:start w:val="1"/>
      <w:numFmt w:val="decimal"/>
      <w:lvlText w:val="%1.%2.%3.%4."/>
      <w:lvlJc w:val="left"/>
      <w:pPr>
        <w:ind w:left="2421" w:hanging="720"/>
      </w:pPr>
      <w:rPr>
        <w:rFonts w:hint="default"/>
        <w:b/>
      </w:rPr>
    </w:lvl>
    <w:lvl w:ilvl="4">
      <w:start w:val="1"/>
      <w:numFmt w:val="decimal"/>
      <w:lvlText w:val="%1.%2.%3.%4.%5."/>
      <w:lvlJc w:val="left"/>
      <w:pPr>
        <w:ind w:left="3348" w:hanging="1080"/>
      </w:pPr>
      <w:rPr>
        <w:rFonts w:hint="default"/>
        <w:b/>
      </w:rPr>
    </w:lvl>
    <w:lvl w:ilvl="5">
      <w:start w:val="1"/>
      <w:numFmt w:val="decimal"/>
      <w:lvlText w:val="%1.%2.%3.%4.%5.%6."/>
      <w:lvlJc w:val="left"/>
      <w:pPr>
        <w:ind w:left="3915" w:hanging="1080"/>
      </w:pPr>
      <w:rPr>
        <w:rFonts w:hint="default"/>
        <w:b/>
      </w:rPr>
    </w:lvl>
    <w:lvl w:ilvl="6">
      <w:start w:val="1"/>
      <w:numFmt w:val="decimal"/>
      <w:lvlText w:val="%1.%2.%3.%4.%5.%6.%7."/>
      <w:lvlJc w:val="left"/>
      <w:pPr>
        <w:ind w:left="4842" w:hanging="1440"/>
      </w:pPr>
      <w:rPr>
        <w:rFonts w:hint="default"/>
        <w:b/>
      </w:rPr>
    </w:lvl>
    <w:lvl w:ilvl="7">
      <w:start w:val="1"/>
      <w:numFmt w:val="decimal"/>
      <w:lvlText w:val="%1.%2.%3.%4.%5.%6.%7.%8."/>
      <w:lvlJc w:val="left"/>
      <w:pPr>
        <w:ind w:left="5409" w:hanging="1440"/>
      </w:pPr>
      <w:rPr>
        <w:rFonts w:hint="default"/>
        <w:b/>
      </w:rPr>
    </w:lvl>
    <w:lvl w:ilvl="8">
      <w:start w:val="1"/>
      <w:numFmt w:val="decimal"/>
      <w:lvlText w:val="%1.%2.%3.%4.%5.%6.%7.%8.%9."/>
      <w:lvlJc w:val="left"/>
      <w:pPr>
        <w:ind w:left="6336" w:hanging="1800"/>
      </w:pPr>
      <w:rPr>
        <w:rFonts w:hint="default"/>
        <w:b/>
      </w:rPr>
    </w:lvl>
  </w:abstractNum>
  <w:abstractNum w:abstractNumId="19">
    <w:nsid w:val="605D8F6B"/>
    <w:multiLevelType w:val="hybridMultilevel"/>
    <w:tmpl w:val="5990546A"/>
    <w:lvl w:ilvl="0" w:tplc="EFCC1EB8">
      <w:start w:val="1"/>
      <w:numFmt w:val="bullet"/>
      <w:lvlText w:val=""/>
      <w:lvlJc w:val="left"/>
      <w:pPr>
        <w:ind w:left="720" w:hanging="360"/>
      </w:pPr>
      <w:rPr>
        <w:rFonts w:ascii="Symbol" w:hAnsi="Symbol" w:hint="default"/>
      </w:rPr>
    </w:lvl>
    <w:lvl w:ilvl="1" w:tplc="D5CA2434">
      <w:start w:val="1"/>
      <w:numFmt w:val="bullet"/>
      <w:lvlText w:val="o"/>
      <w:lvlJc w:val="left"/>
      <w:pPr>
        <w:ind w:left="1440" w:hanging="360"/>
      </w:pPr>
      <w:rPr>
        <w:rFonts w:ascii="Courier New" w:hAnsi="Courier New" w:hint="default"/>
      </w:rPr>
    </w:lvl>
    <w:lvl w:ilvl="2" w:tplc="2FE60D14">
      <w:start w:val="1"/>
      <w:numFmt w:val="bullet"/>
      <w:lvlText w:val=""/>
      <w:lvlJc w:val="left"/>
      <w:pPr>
        <w:ind w:left="2160" w:hanging="360"/>
      </w:pPr>
      <w:rPr>
        <w:rFonts w:ascii="Wingdings" w:hAnsi="Wingdings" w:hint="default"/>
      </w:rPr>
    </w:lvl>
    <w:lvl w:ilvl="3" w:tplc="F368A792">
      <w:start w:val="1"/>
      <w:numFmt w:val="bullet"/>
      <w:lvlText w:val=""/>
      <w:lvlJc w:val="left"/>
      <w:pPr>
        <w:ind w:left="2880" w:hanging="360"/>
      </w:pPr>
      <w:rPr>
        <w:rFonts w:ascii="Symbol" w:hAnsi="Symbol" w:hint="default"/>
      </w:rPr>
    </w:lvl>
    <w:lvl w:ilvl="4" w:tplc="221E1D44">
      <w:start w:val="1"/>
      <w:numFmt w:val="bullet"/>
      <w:lvlText w:val="o"/>
      <w:lvlJc w:val="left"/>
      <w:pPr>
        <w:ind w:left="3600" w:hanging="360"/>
      </w:pPr>
      <w:rPr>
        <w:rFonts w:ascii="Courier New" w:hAnsi="Courier New" w:hint="default"/>
      </w:rPr>
    </w:lvl>
    <w:lvl w:ilvl="5" w:tplc="11846958">
      <w:start w:val="1"/>
      <w:numFmt w:val="bullet"/>
      <w:lvlText w:val=""/>
      <w:lvlJc w:val="left"/>
      <w:pPr>
        <w:ind w:left="4320" w:hanging="360"/>
      </w:pPr>
      <w:rPr>
        <w:rFonts w:ascii="Wingdings" w:hAnsi="Wingdings" w:hint="default"/>
      </w:rPr>
    </w:lvl>
    <w:lvl w:ilvl="6" w:tplc="EE2A629A">
      <w:start w:val="1"/>
      <w:numFmt w:val="bullet"/>
      <w:lvlText w:val=""/>
      <w:lvlJc w:val="left"/>
      <w:pPr>
        <w:ind w:left="5040" w:hanging="360"/>
      </w:pPr>
      <w:rPr>
        <w:rFonts w:ascii="Symbol" w:hAnsi="Symbol" w:hint="default"/>
      </w:rPr>
    </w:lvl>
    <w:lvl w:ilvl="7" w:tplc="3E3E512C">
      <w:start w:val="1"/>
      <w:numFmt w:val="bullet"/>
      <w:lvlText w:val="o"/>
      <w:lvlJc w:val="left"/>
      <w:pPr>
        <w:ind w:left="5760" w:hanging="360"/>
      </w:pPr>
      <w:rPr>
        <w:rFonts w:ascii="Courier New" w:hAnsi="Courier New" w:hint="default"/>
      </w:rPr>
    </w:lvl>
    <w:lvl w:ilvl="8" w:tplc="53A0B63C">
      <w:start w:val="1"/>
      <w:numFmt w:val="bullet"/>
      <w:lvlText w:val=""/>
      <w:lvlJc w:val="left"/>
      <w:pPr>
        <w:ind w:left="6480" w:hanging="360"/>
      </w:pPr>
      <w:rPr>
        <w:rFonts w:ascii="Wingdings" w:hAnsi="Wingdings" w:hint="default"/>
      </w:rPr>
    </w:lvl>
  </w:abstractNum>
  <w:abstractNum w:abstractNumId="20">
    <w:nsid w:val="613A45A8"/>
    <w:multiLevelType w:val="multilevel"/>
    <w:tmpl w:val="19C84FD6"/>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1">
    <w:nsid w:val="647C378E"/>
    <w:multiLevelType w:val="multilevel"/>
    <w:tmpl w:val="E1B2F32A"/>
    <w:lvl w:ilvl="0">
      <w:start w:val="1"/>
      <w:numFmt w:val="decimal"/>
      <w:lvlText w:val="%1."/>
      <w:lvlJc w:val="left"/>
      <w:pPr>
        <w:ind w:left="360" w:hanging="360"/>
      </w:pPr>
      <w:rPr>
        <w:rFonts w:hint="default"/>
      </w:rPr>
    </w:lvl>
    <w:lvl w:ilvl="1">
      <w:start w:val="2"/>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22">
    <w:nsid w:val="68D339A8"/>
    <w:multiLevelType w:val="hybridMultilevel"/>
    <w:tmpl w:val="AE7EC3C0"/>
    <w:lvl w:ilvl="0" w:tplc="8D348C1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6F333423"/>
    <w:multiLevelType w:val="hybridMultilevel"/>
    <w:tmpl w:val="B77C9B8E"/>
    <w:lvl w:ilvl="0" w:tplc="9656E8B4">
      <w:start w:val="1"/>
      <w:numFmt w:val="bullet"/>
      <w:lvlText w:val="­"/>
      <w:lvlJc w:val="left"/>
      <w:pPr>
        <w:ind w:left="502" w:hanging="360"/>
      </w:pPr>
      <w:rPr>
        <w:rFonts w:ascii="Courier New" w:hAnsi="Courier New"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24">
    <w:nsid w:val="712C7B2F"/>
    <w:multiLevelType w:val="multilevel"/>
    <w:tmpl w:val="D2CC7F60"/>
    <w:lvl w:ilvl="0">
      <w:start w:val="5"/>
      <w:numFmt w:val="decimal"/>
      <w:lvlText w:val="%1."/>
      <w:lvlJc w:val="left"/>
      <w:pPr>
        <w:ind w:left="659" w:hanging="375"/>
      </w:pPr>
    </w:lvl>
    <w:lvl w:ilvl="1">
      <w:start w:val="2"/>
      <w:numFmt w:val="decimal"/>
      <w:isLgl/>
      <w:lvlText w:val="%1.%2."/>
      <w:lvlJc w:val="left"/>
      <w:pPr>
        <w:ind w:left="1216" w:hanging="720"/>
      </w:pPr>
      <w:rPr>
        <w:b/>
      </w:rPr>
    </w:lvl>
    <w:lvl w:ilvl="2">
      <w:start w:val="3"/>
      <w:numFmt w:val="decimal"/>
      <w:isLgl/>
      <w:lvlText w:val="%1.%2.%3."/>
      <w:lvlJc w:val="left"/>
      <w:pPr>
        <w:ind w:left="1428" w:hanging="720"/>
      </w:pPr>
      <w:rPr>
        <w:b/>
      </w:rPr>
    </w:lvl>
    <w:lvl w:ilvl="3">
      <w:start w:val="1"/>
      <w:numFmt w:val="decimal"/>
      <w:isLgl/>
      <w:lvlText w:val="%1.%2.%3.%4."/>
      <w:lvlJc w:val="left"/>
      <w:pPr>
        <w:ind w:left="2000" w:hanging="1080"/>
      </w:pPr>
      <w:rPr>
        <w:b/>
      </w:rPr>
    </w:lvl>
    <w:lvl w:ilvl="4">
      <w:start w:val="1"/>
      <w:numFmt w:val="decimal"/>
      <w:isLgl/>
      <w:lvlText w:val="%1.%2.%3.%4.%5."/>
      <w:lvlJc w:val="left"/>
      <w:pPr>
        <w:ind w:left="2212" w:hanging="1080"/>
      </w:pPr>
      <w:rPr>
        <w:b/>
      </w:rPr>
    </w:lvl>
    <w:lvl w:ilvl="5">
      <w:start w:val="1"/>
      <w:numFmt w:val="decimal"/>
      <w:isLgl/>
      <w:lvlText w:val="%1.%2.%3.%4.%5.%6."/>
      <w:lvlJc w:val="left"/>
      <w:pPr>
        <w:ind w:left="2784" w:hanging="1440"/>
      </w:pPr>
      <w:rPr>
        <w:b/>
      </w:rPr>
    </w:lvl>
    <w:lvl w:ilvl="6">
      <w:start w:val="1"/>
      <w:numFmt w:val="decimal"/>
      <w:isLgl/>
      <w:lvlText w:val="%1.%2.%3.%4.%5.%6.%7."/>
      <w:lvlJc w:val="left"/>
      <w:pPr>
        <w:ind w:left="3356" w:hanging="1800"/>
      </w:pPr>
      <w:rPr>
        <w:b/>
      </w:rPr>
    </w:lvl>
    <w:lvl w:ilvl="7">
      <w:start w:val="1"/>
      <w:numFmt w:val="decimal"/>
      <w:isLgl/>
      <w:lvlText w:val="%1.%2.%3.%4.%5.%6.%7.%8."/>
      <w:lvlJc w:val="left"/>
      <w:pPr>
        <w:ind w:left="3568" w:hanging="1800"/>
      </w:pPr>
      <w:rPr>
        <w:b/>
      </w:rPr>
    </w:lvl>
    <w:lvl w:ilvl="8">
      <w:start w:val="1"/>
      <w:numFmt w:val="decimal"/>
      <w:isLgl/>
      <w:lvlText w:val="%1.%2.%3.%4.%5.%6.%7.%8.%9."/>
      <w:lvlJc w:val="left"/>
      <w:pPr>
        <w:ind w:left="4140" w:hanging="2160"/>
      </w:pPr>
      <w:rPr>
        <w:b/>
      </w:rPr>
    </w:lvl>
  </w:abstractNum>
  <w:abstractNum w:abstractNumId="25">
    <w:nsid w:val="717F6E5D"/>
    <w:multiLevelType w:val="hybridMultilevel"/>
    <w:tmpl w:val="6B981AAE"/>
    <w:lvl w:ilvl="0" w:tplc="93D25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ED46BCE"/>
    <w:multiLevelType w:val="multilevel"/>
    <w:tmpl w:val="1B500F3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5"/>
  </w:num>
  <w:num w:numId="2">
    <w:abstractNumId w:val="26"/>
  </w:num>
  <w:num w:numId="3">
    <w:abstractNumId w:val="6"/>
  </w:num>
  <w:num w:numId="4">
    <w:abstractNumId w:val="16"/>
  </w:num>
  <w:num w:numId="5">
    <w:abstractNumId w:val="4"/>
  </w:num>
  <w:num w:numId="6">
    <w:abstractNumId w:val="17"/>
  </w:num>
  <w:num w:numId="7">
    <w:abstractNumId w:val="25"/>
  </w:num>
  <w:num w:numId="8">
    <w:abstractNumId w:val="19"/>
  </w:num>
  <w:num w:numId="9">
    <w:abstractNumId w:val="1"/>
  </w:num>
  <w:num w:numId="10">
    <w:abstractNumId w:val="12"/>
  </w:num>
  <w:num w:numId="11">
    <w:abstractNumId w:val="10"/>
  </w:num>
  <w:num w:numId="12">
    <w:abstractNumId w:val="21"/>
  </w:num>
  <w:num w:numId="13">
    <w:abstractNumId w:val="18"/>
  </w:num>
  <w:num w:numId="14">
    <w:abstractNumId w:val="14"/>
  </w:num>
  <w:num w:numId="15">
    <w:abstractNumId w:val="0"/>
  </w:num>
  <w:num w:numId="16">
    <w:abstractNumId w:val="24"/>
    <w:lvlOverride w:ilvl="0">
      <w:startOverride w:val="5"/>
    </w:lvlOverride>
    <w:lvlOverride w:ilvl="1">
      <w:startOverride w:val="2"/>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1"/>
  </w:num>
  <w:num w:numId="25">
    <w:abstractNumId w:val="20"/>
  </w:num>
  <w:num w:numId="26">
    <w:abstractNumId w:val="13"/>
  </w:num>
  <w:num w:numId="27">
    <w:abstractNumId w:val="2"/>
  </w:num>
  <w:num w:numId="28">
    <w:abstractNumId w:val="22"/>
  </w:num>
  <w:num w:numId="29">
    <w:abstractNumId w:val="7"/>
  </w:num>
  <w:num w:numId="30">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465F"/>
    <w:rsid w:val="00004687"/>
    <w:rsid w:val="00004760"/>
    <w:rsid w:val="00014E00"/>
    <w:rsid w:val="000158D9"/>
    <w:rsid w:val="000274E7"/>
    <w:rsid w:val="00030A79"/>
    <w:rsid w:val="000312EC"/>
    <w:rsid w:val="00032E8B"/>
    <w:rsid w:val="0004346A"/>
    <w:rsid w:val="00043E54"/>
    <w:rsid w:val="000461F3"/>
    <w:rsid w:val="00056DA1"/>
    <w:rsid w:val="000651F5"/>
    <w:rsid w:val="00066FEB"/>
    <w:rsid w:val="00075F05"/>
    <w:rsid w:val="000830B8"/>
    <w:rsid w:val="000B0AA7"/>
    <w:rsid w:val="000B4E6A"/>
    <w:rsid w:val="000D5510"/>
    <w:rsid w:val="000E5EED"/>
    <w:rsid w:val="000F382D"/>
    <w:rsid w:val="000F5E0B"/>
    <w:rsid w:val="00105F8E"/>
    <w:rsid w:val="0011356B"/>
    <w:rsid w:val="00117077"/>
    <w:rsid w:val="00117B74"/>
    <w:rsid w:val="0012484E"/>
    <w:rsid w:val="001479F5"/>
    <w:rsid w:val="00150464"/>
    <w:rsid w:val="0015228A"/>
    <w:rsid w:val="00156997"/>
    <w:rsid w:val="001729BF"/>
    <w:rsid w:val="00174D10"/>
    <w:rsid w:val="00183E19"/>
    <w:rsid w:val="001846FB"/>
    <w:rsid w:val="001852E4"/>
    <w:rsid w:val="001A1E0F"/>
    <w:rsid w:val="001A5B06"/>
    <w:rsid w:val="001B5CCA"/>
    <w:rsid w:val="001C2C8E"/>
    <w:rsid w:val="001C355E"/>
    <w:rsid w:val="001C7BF8"/>
    <w:rsid w:val="001D1FF1"/>
    <w:rsid w:val="001D5CCE"/>
    <w:rsid w:val="001F3FB8"/>
    <w:rsid w:val="00211D30"/>
    <w:rsid w:val="0023218E"/>
    <w:rsid w:val="0024575F"/>
    <w:rsid w:val="00257EF1"/>
    <w:rsid w:val="0026171B"/>
    <w:rsid w:val="002631CB"/>
    <w:rsid w:val="00276938"/>
    <w:rsid w:val="00277123"/>
    <w:rsid w:val="0028184E"/>
    <w:rsid w:val="00283533"/>
    <w:rsid w:val="0029016A"/>
    <w:rsid w:val="0029234C"/>
    <w:rsid w:val="002B0A9C"/>
    <w:rsid w:val="002B0CB7"/>
    <w:rsid w:val="002B6191"/>
    <w:rsid w:val="002B73A2"/>
    <w:rsid w:val="002C5508"/>
    <w:rsid w:val="002D2501"/>
    <w:rsid w:val="002E3600"/>
    <w:rsid w:val="002F14B8"/>
    <w:rsid w:val="003020C0"/>
    <w:rsid w:val="00311848"/>
    <w:rsid w:val="0031525C"/>
    <w:rsid w:val="00327FC8"/>
    <w:rsid w:val="003355DD"/>
    <w:rsid w:val="00351DBB"/>
    <w:rsid w:val="00360232"/>
    <w:rsid w:val="00360764"/>
    <w:rsid w:val="0036601D"/>
    <w:rsid w:val="0037679C"/>
    <w:rsid w:val="0038128E"/>
    <w:rsid w:val="003820FB"/>
    <w:rsid w:val="00392413"/>
    <w:rsid w:val="003A0F9D"/>
    <w:rsid w:val="003A13E8"/>
    <w:rsid w:val="003B446D"/>
    <w:rsid w:val="003C6AD6"/>
    <w:rsid w:val="003C75EE"/>
    <w:rsid w:val="003D6B33"/>
    <w:rsid w:val="003E6F9E"/>
    <w:rsid w:val="003F290B"/>
    <w:rsid w:val="003F567A"/>
    <w:rsid w:val="00402B72"/>
    <w:rsid w:val="00413B68"/>
    <w:rsid w:val="00421B88"/>
    <w:rsid w:val="00427905"/>
    <w:rsid w:val="00427935"/>
    <w:rsid w:val="00427ABC"/>
    <w:rsid w:val="0043208C"/>
    <w:rsid w:val="00444BD3"/>
    <w:rsid w:val="0045270A"/>
    <w:rsid w:val="0045394F"/>
    <w:rsid w:val="004730A2"/>
    <w:rsid w:val="004A158F"/>
    <w:rsid w:val="004A62E0"/>
    <w:rsid w:val="004B7E18"/>
    <w:rsid w:val="004C1E1A"/>
    <w:rsid w:val="004C7B65"/>
    <w:rsid w:val="004D226F"/>
    <w:rsid w:val="004E31F1"/>
    <w:rsid w:val="004E3AD8"/>
    <w:rsid w:val="004F2F3E"/>
    <w:rsid w:val="004F40B0"/>
    <w:rsid w:val="00503004"/>
    <w:rsid w:val="00510B8D"/>
    <w:rsid w:val="0051365A"/>
    <w:rsid w:val="00513E76"/>
    <w:rsid w:val="00537C61"/>
    <w:rsid w:val="005447C8"/>
    <w:rsid w:val="00571023"/>
    <w:rsid w:val="00577806"/>
    <w:rsid w:val="005943BB"/>
    <w:rsid w:val="005977E3"/>
    <w:rsid w:val="005A47AB"/>
    <w:rsid w:val="005B019D"/>
    <w:rsid w:val="005B7133"/>
    <w:rsid w:val="005C24EF"/>
    <w:rsid w:val="005C41EC"/>
    <w:rsid w:val="005D5558"/>
    <w:rsid w:val="005E0288"/>
    <w:rsid w:val="005E230B"/>
    <w:rsid w:val="005E2437"/>
    <w:rsid w:val="005E6AF9"/>
    <w:rsid w:val="00601E54"/>
    <w:rsid w:val="00603048"/>
    <w:rsid w:val="0063030A"/>
    <w:rsid w:val="00632512"/>
    <w:rsid w:val="00641578"/>
    <w:rsid w:val="00644ACD"/>
    <w:rsid w:val="00661DA5"/>
    <w:rsid w:val="00680524"/>
    <w:rsid w:val="0069081F"/>
    <w:rsid w:val="00693F7B"/>
    <w:rsid w:val="006B4231"/>
    <w:rsid w:val="006C48BC"/>
    <w:rsid w:val="006C7876"/>
    <w:rsid w:val="006D1BB1"/>
    <w:rsid w:val="006D3CCD"/>
    <w:rsid w:val="006D6F34"/>
    <w:rsid w:val="006D7337"/>
    <w:rsid w:val="006E00F5"/>
    <w:rsid w:val="006F2F1B"/>
    <w:rsid w:val="0070016F"/>
    <w:rsid w:val="0070566D"/>
    <w:rsid w:val="00715015"/>
    <w:rsid w:val="00717F0E"/>
    <w:rsid w:val="00725906"/>
    <w:rsid w:val="00736F59"/>
    <w:rsid w:val="00751F5A"/>
    <w:rsid w:val="007642D3"/>
    <w:rsid w:val="00774A18"/>
    <w:rsid w:val="007779D0"/>
    <w:rsid w:val="007B1ADE"/>
    <w:rsid w:val="007B2C05"/>
    <w:rsid w:val="007C4536"/>
    <w:rsid w:val="007F18DE"/>
    <w:rsid w:val="007F288B"/>
    <w:rsid w:val="00810624"/>
    <w:rsid w:val="00814F54"/>
    <w:rsid w:val="008269F3"/>
    <w:rsid w:val="0086032A"/>
    <w:rsid w:val="00871A28"/>
    <w:rsid w:val="0087421A"/>
    <w:rsid w:val="00875707"/>
    <w:rsid w:val="008870D6"/>
    <w:rsid w:val="008904D8"/>
    <w:rsid w:val="008A6D56"/>
    <w:rsid w:val="008B3480"/>
    <w:rsid w:val="008B684D"/>
    <w:rsid w:val="008C16CB"/>
    <w:rsid w:val="008C7CA9"/>
    <w:rsid w:val="008E547B"/>
    <w:rsid w:val="008E623F"/>
    <w:rsid w:val="008F20F2"/>
    <w:rsid w:val="008F6B3B"/>
    <w:rsid w:val="0090575A"/>
    <w:rsid w:val="00931EED"/>
    <w:rsid w:val="009322B7"/>
    <w:rsid w:val="00935896"/>
    <w:rsid w:val="00937B91"/>
    <w:rsid w:val="00942D2C"/>
    <w:rsid w:val="00973E2C"/>
    <w:rsid w:val="00986B2A"/>
    <w:rsid w:val="00993BA9"/>
    <w:rsid w:val="00994E8D"/>
    <w:rsid w:val="00996547"/>
    <w:rsid w:val="0099697F"/>
    <w:rsid w:val="009A50D1"/>
    <w:rsid w:val="009B1AB7"/>
    <w:rsid w:val="009B6E31"/>
    <w:rsid w:val="009D7DF7"/>
    <w:rsid w:val="009E0D13"/>
    <w:rsid w:val="009E2949"/>
    <w:rsid w:val="009E4432"/>
    <w:rsid w:val="009F49D7"/>
    <w:rsid w:val="00A043AB"/>
    <w:rsid w:val="00A05495"/>
    <w:rsid w:val="00A06A2D"/>
    <w:rsid w:val="00A06AD1"/>
    <w:rsid w:val="00A30BC0"/>
    <w:rsid w:val="00A362A7"/>
    <w:rsid w:val="00A3787A"/>
    <w:rsid w:val="00AA02B5"/>
    <w:rsid w:val="00AA4965"/>
    <w:rsid w:val="00AA6F76"/>
    <w:rsid w:val="00AB041B"/>
    <w:rsid w:val="00AB1F58"/>
    <w:rsid w:val="00AB5CA8"/>
    <w:rsid w:val="00AB6E52"/>
    <w:rsid w:val="00AC3B0D"/>
    <w:rsid w:val="00AC723A"/>
    <w:rsid w:val="00AE2FB1"/>
    <w:rsid w:val="00AF325E"/>
    <w:rsid w:val="00AF50CC"/>
    <w:rsid w:val="00B036CA"/>
    <w:rsid w:val="00B203B7"/>
    <w:rsid w:val="00B248C2"/>
    <w:rsid w:val="00B27889"/>
    <w:rsid w:val="00B4446B"/>
    <w:rsid w:val="00B62B59"/>
    <w:rsid w:val="00B65A7A"/>
    <w:rsid w:val="00B84A2C"/>
    <w:rsid w:val="00B852CF"/>
    <w:rsid w:val="00B906E4"/>
    <w:rsid w:val="00B942B3"/>
    <w:rsid w:val="00B957DC"/>
    <w:rsid w:val="00BA21C6"/>
    <w:rsid w:val="00BA327F"/>
    <w:rsid w:val="00BA48CC"/>
    <w:rsid w:val="00BB3A03"/>
    <w:rsid w:val="00BB4F43"/>
    <w:rsid w:val="00BB6BDD"/>
    <w:rsid w:val="00BC6321"/>
    <w:rsid w:val="00BC6BD5"/>
    <w:rsid w:val="00BF1510"/>
    <w:rsid w:val="00C00DE0"/>
    <w:rsid w:val="00C07FE7"/>
    <w:rsid w:val="00C116F3"/>
    <w:rsid w:val="00C154DF"/>
    <w:rsid w:val="00C21D1B"/>
    <w:rsid w:val="00C434FE"/>
    <w:rsid w:val="00C50ED6"/>
    <w:rsid w:val="00C52EAE"/>
    <w:rsid w:val="00C571C7"/>
    <w:rsid w:val="00C60F33"/>
    <w:rsid w:val="00C8039F"/>
    <w:rsid w:val="00C93E39"/>
    <w:rsid w:val="00C94D73"/>
    <w:rsid w:val="00CF384C"/>
    <w:rsid w:val="00CF3D7F"/>
    <w:rsid w:val="00D17AE5"/>
    <w:rsid w:val="00D27D19"/>
    <w:rsid w:val="00D53AF1"/>
    <w:rsid w:val="00D62194"/>
    <w:rsid w:val="00D6321B"/>
    <w:rsid w:val="00D74863"/>
    <w:rsid w:val="00D75AD1"/>
    <w:rsid w:val="00D7721F"/>
    <w:rsid w:val="00D87152"/>
    <w:rsid w:val="00D96CEF"/>
    <w:rsid w:val="00DB0365"/>
    <w:rsid w:val="00DB19BF"/>
    <w:rsid w:val="00DD22FB"/>
    <w:rsid w:val="00DD5079"/>
    <w:rsid w:val="00DD5617"/>
    <w:rsid w:val="00DF21EF"/>
    <w:rsid w:val="00DF5B85"/>
    <w:rsid w:val="00E01A5F"/>
    <w:rsid w:val="00E0604D"/>
    <w:rsid w:val="00E14C12"/>
    <w:rsid w:val="00E15F7F"/>
    <w:rsid w:val="00E21E6D"/>
    <w:rsid w:val="00E2565F"/>
    <w:rsid w:val="00E33A1B"/>
    <w:rsid w:val="00E35204"/>
    <w:rsid w:val="00E42AE8"/>
    <w:rsid w:val="00E45981"/>
    <w:rsid w:val="00E56586"/>
    <w:rsid w:val="00E63850"/>
    <w:rsid w:val="00E63F86"/>
    <w:rsid w:val="00E66180"/>
    <w:rsid w:val="00E73810"/>
    <w:rsid w:val="00E82EDB"/>
    <w:rsid w:val="00E96E4E"/>
    <w:rsid w:val="00EA1F23"/>
    <w:rsid w:val="00EA2D77"/>
    <w:rsid w:val="00EA4AB8"/>
    <w:rsid w:val="00EA58B5"/>
    <w:rsid w:val="00EB1C6E"/>
    <w:rsid w:val="00EB30EA"/>
    <w:rsid w:val="00EB4499"/>
    <w:rsid w:val="00EB6B4B"/>
    <w:rsid w:val="00EC6279"/>
    <w:rsid w:val="00EE2533"/>
    <w:rsid w:val="00EF0FB7"/>
    <w:rsid w:val="00EF32CD"/>
    <w:rsid w:val="00F03DB7"/>
    <w:rsid w:val="00F0606D"/>
    <w:rsid w:val="00F07183"/>
    <w:rsid w:val="00F20B52"/>
    <w:rsid w:val="00F20FAC"/>
    <w:rsid w:val="00F21B3E"/>
    <w:rsid w:val="00F3749F"/>
    <w:rsid w:val="00F41333"/>
    <w:rsid w:val="00F53D36"/>
    <w:rsid w:val="00F7465F"/>
    <w:rsid w:val="00F75E5F"/>
    <w:rsid w:val="00FA0E4C"/>
    <w:rsid w:val="00FB1038"/>
    <w:rsid w:val="00FB3F79"/>
    <w:rsid w:val="00FB447C"/>
    <w:rsid w:val="00FC411D"/>
    <w:rsid w:val="00FD2670"/>
    <w:rsid w:val="00FD4C44"/>
    <w:rsid w:val="00FD79EF"/>
    <w:rsid w:val="00FE029B"/>
    <w:rsid w:val="00FE7D2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424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after="120"/>
      <w:outlineLvl w:val="0"/>
    </w:pPr>
    <w:rPr>
      <w:b/>
      <w:sz w:val="48"/>
      <w:szCs w:val="48"/>
    </w:rPr>
  </w:style>
  <w:style w:type="paragraph" w:styleId="2">
    <w:name w:val="heading 2"/>
    <w:basedOn w:val="a"/>
    <w:next w:val="a"/>
    <w:uiPriority w:val="9"/>
    <w:semiHidden/>
    <w:unhideWhenUsed/>
    <w:qFormat/>
    <w:pPr>
      <w:keepNext/>
      <w:keepLines/>
      <w:spacing w:before="360" w:after="80"/>
      <w:outlineLvl w:val="1"/>
    </w:pPr>
    <w:rPr>
      <w:b/>
      <w:sz w:val="36"/>
      <w:szCs w:val="36"/>
    </w:rPr>
  </w:style>
  <w:style w:type="paragraph" w:styleId="3">
    <w:name w:val="heading 3"/>
    <w:basedOn w:val="a"/>
    <w:next w:val="a"/>
    <w:uiPriority w:val="9"/>
    <w:semiHidden/>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sz w:val="24"/>
      <w:szCs w:val="24"/>
    </w:rPr>
  </w:style>
  <w:style w:type="paragraph" w:styleId="5">
    <w:name w:val="heading 5"/>
    <w:basedOn w:val="a"/>
    <w:next w:val="a"/>
    <w:uiPriority w:val="9"/>
    <w:semiHidden/>
    <w:unhideWhenUsed/>
    <w:qFormat/>
    <w:pPr>
      <w:keepNext/>
      <w:keepLines/>
      <w:spacing w:before="220" w:after="40"/>
      <w:outlineLvl w:val="4"/>
    </w:pPr>
    <w:rPr>
      <w:b/>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5">
    <w:name w:val="Table Normal5"/>
    <w:tblPr>
      <w:tblCellMar>
        <w:top w:w="0" w:type="dxa"/>
        <w:left w:w="0" w:type="dxa"/>
        <w:bottom w:w="0" w:type="dxa"/>
        <w:right w:w="0" w:type="dxa"/>
      </w:tblCellMar>
    </w:tblPr>
  </w:style>
  <w:style w:type="table" w:customStyle="1" w:styleId="TableNormal4">
    <w:name w:val="Table Normal4"/>
    <w:tblPr>
      <w:tblCellMar>
        <w:top w:w="0" w:type="dxa"/>
        <w:left w:w="0" w:type="dxa"/>
        <w:bottom w:w="0" w:type="dxa"/>
        <w:right w:w="0" w:type="dxa"/>
      </w:tblCellMar>
    </w:tblPr>
  </w:style>
  <w:style w:type="table" w:customStyle="1" w:styleId="TableNormal3">
    <w:name w:val="Table Normal3"/>
    <w:tblPr>
      <w:tblCellMar>
        <w:top w:w="0" w:type="dxa"/>
        <w:left w:w="0" w:type="dxa"/>
        <w:bottom w:w="0" w:type="dxa"/>
        <w:right w:w="0" w:type="dxa"/>
      </w:tblCellMar>
    </w:tblPr>
  </w:style>
  <w:style w:type="table" w:customStyle="1" w:styleId="TableNormal2">
    <w:name w:val="Table Normal2"/>
    <w:tblPr>
      <w:tblCellMar>
        <w:top w:w="0" w:type="dxa"/>
        <w:left w:w="0" w:type="dxa"/>
        <w:bottom w:w="0" w:type="dxa"/>
        <w:right w:w="0" w:type="dxa"/>
      </w:tblCellMar>
    </w:tblPr>
  </w:style>
  <w:style w:type="table" w:customStyle="1" w:styleId="TableNormal1">
    <w:name w:val="Table Normal1"/>
    <w:tblPr>
      <w:tblCellMar>
        <w:top w:w="0" w:type="dxa"/>
        <w:left w:w="0" w:type="dxa"/>
        <w:bottom w:w="0" w:type="dxa"/>
        <w:right w:w="0" w:type="dxa"/>
      </w:tblCellMar>
    </w:tblPr>
  </w:style>
  <w:style w:type="paragraph" w:styleId="a4">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5"/>
    <w:uiPriority w:val="99"/>
    <w:unhideWhenUsed/>
    <w:qFormat/>
    <w:rsid w:val="00F241E3"/>
    <w:pPr>
      <w:spacing w:after="0" w:line="240" w:lineRule="auto"/>
    </w:pPr>
    <w:rPr>
      <w:sz w:val="20"/>
      <w:szCs w:val="20"/>
    </w:rPr>
  </w:style>
  <w:style w:type="character" w:customStyle="1" w:styleId="a5">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4"/>
    <w:uiPriority w:val="99"/>
    <w:rsid w:val="00F241E3"/>
    <w:rPr>
      <w:sz w:val="20"/>
      <w:szCs w:val="20"/>
    </w:rPr>
  </w:style>
  <w:style w:type="character" w:styleId="a6">
    <w:name w:val="footnote reference"/>
    <w:uiPriority w:val="99"/>
    <w:rsid w:val="00F241E3"/>
    <w:rPr>
      <w:rFonts w:cs="Times New Roman"/>
      <w:vertAlign w:val="superscript"/>
    </w:rPr>
  </w:style>
  <w:style w:type="character" w:styleId="a7">
    <w:name w:val="Emphasis"/>
    <w:qFormat/>
    <w:rsid w:val="00F241E3"/>
    <w:rPr>
      <w:rFonts w:cs="Times New Roman"/>
      <w:i/>
    </w:rPr>
  </w:style>
  <w:style w:type="paragraph" w:styleId="a8">
    <w:name w:val="Balloon Text"/>
    <w:basedOn w:val="a"/>
    <w:link w:val="a9"/>
    <w:uiPriority w:val="99"/>
    <w:semiHidden/>
    <w:unhideWhenUsed/>
    <w:rsid w:val="00D0529A"/>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0529A"/>
    <w:rPr>
      <w:rFonts w:ascii="Segoe UI" w:hAnsi="Segoe UI" w:cs="Segoe UI"/>
      <w:sz w:val="18"/>
      <w:szCs w:val="18"/>
    </w:rPr>
  </w:style>
  <w:style w:type="paragraph" w:styleId="aa">
    <w:name w:val="endnote text"/>
    <w:basedOn w:val="a"/>
    <w:link w:val="ab"/>
    <w:uiPriority w:val="99"/>
    <w:semiHidden/>
    <w:unhideWhenUsed/>
    <w:rsid w:val="00E35341"/>
    <w:pPr>
      <w:spacing w:after="0" w:line="240" w:lineRule="auto"/>
    </w:pPr>
    <w:rPr>
      <w:sz w:val="20"/>
      <w:szCs w:val="20"/>
    </w:rPr>
  </w:style>
  <w:style w:type="character" w:customStyle="1" w:styleId="ab">
    <w:name w:val="Текст концевой сноски Знак"/>
    <w:basedOn w:val="a0"/>
    <w:link w:val="aa"/>
    <w:uiPriority w:val="99"/>
    <w:semiHidden/>
    <w:rsid w:val="00E35341"/>
    <w:rPr>
      <w:sz w:val="20"/>
      <w:szCs w:val="20"/>
    </w:rPr>
  </w:style>
  <w:style w:type="character" w:styleId="ac">
    <w:name w:val="endnote reference"/>
    <w:basedOn w:val="a0"/>
    <w:uiPriority w:val="99"/>
    <w:semiHidden/>
    <w:unhideWhenUsed/>
    <w:rsid w:val="00E35341"/>
    <w:rPr>
      <w:vertAlign w:val="superscript"/>
    </w:rPr>
  </w:style>
  <w:style w:type="paragraph" w:styleId="ad">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link w:val="ae"/>
    <w:uiPriority w:val="34"/>
    <w:qFormat/>
    <w:rsid w:val="00786A6F"/>
    <w:pPr>
      <w:ind w:left="720"/>
      <w:contextualSpacing/>
    </w:pPr>
  </w:style>
  <w:style w:type="paragraph" w:styleId="af">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44">
    <w:name w:val="44"/>
    <w:basedOn w:val="TableNormal1"/>
    <w:tblPr>
      <w:tblStyleRowBandSize w:val="1"/>
      <w:tblStyleColBandSize w:val="1"/>
      <w:tblCellMar>
        <w:left w:w="115" w:type="dxa"/>
        <w:right w:w="115" w:type="dxa"/>
      </w:tblCellMar>
    </w:tblPr>
  </w:style>
  <w:style w:type="table" w:customStyle="1" w:styleId="43">
    <w:name w:val="43"/>
    <w:basedOn w:val="TableNormal1"/>
    <w:tblPr>
      <w:tblStyleRowBandSize w:val="1"/>
      <w:tblStyleColBandSize w:val="1"/>
      <w:tblCellMar>
        <w:left w:w="115" w:type="dxa"/>
        <w:right w:w="115" w:type="dxa"/>
      </w:tblCellMar>
    </w:tblPr>
  </w:style>
  <w:style w:type="table" w:customStyle="1" w:styleId="42">
    <w:name w:val="42"/>
    <w:basedOn w:val="TableNormal1"/>
    <w:tblPr>
      <w:tblStyleRowBandSize w:val="1"/>
      <w:tblStyleColBandSize w:val="1"/>
      <w:tblCellMar>
        <w:left w:w="115" w:type="dxa"/>
        <w:right w:w="115" w:type="dxa"/>
      </w:tblCellMar>
    </w:tblPr>
  </w:style>
  <w:style w:type="table" w:customStyle="1" w:styleId="41">
    <w:name w:val="41"/>
    <w:basedOn w:val="TableNormal1"/>
    <w:tblPr>
      <w:tblStyleRowBandSize w:val="1"/>
      <w:tblStyleColBandSize w:val="1"/>
      <w:tblCellMar>
        <w:left w:w="115" w:type="dxa"/>
        <w:right w:w="115" w:type="dxa"/>
      </w:tblCellMar>
    </w:tblPr>
  </w:style>
  <w:style w:type="table" w:customStyle="1" w:styleId="40">
    <w:name w:val="40"/>
    <w:basedOn w:val="TableNormal1"/>
    <w:tblPr>
      <w:tblStyleRowBandSize w:val="1"/>
      <w:tblStyleColBandSize w:val="1"/>
      <w:tblCellMar>
        <w:left w:w="115" w:type="dxa"/>
        <w:right w:w="115" w:type="dxa"/>
      </w:tblCellMar>
    </w:tblPr>
  </w:style>
  <w:style w:type="table" w:customStyle="1" w:styleId="39">
    <w:name w:val="39"/>
    <w:basedOn w:val="TableNormal1"/>
    <w:tblPr>
      <w:tblStyleRowBandSize w:val="1"/>
      <w:tblStyleColBandSize w:val="1"/>
      <w:tblCellMar>
        <w:left w:w="115" w:type="dxa"/>
        <w:right w:w="115" w:type="dxa"/>
      </w:tblCellMar>
    </w:tblPr>
  </w:style>
  <w:style w:type="table" w:customStyle="1" w:styleId="38">
    <w:name w:val="38"/>
    <w:basedOn w:val="TableNormal1"/>
    <w:tblPr>
      <w:tblStyleRowBandSize w:val="1"/>
      <w:tblStyleColBandSize w:val="1"/>
      <w:tblCellMar>
        <w:left w:w="115" w:type="dxa"/>
        <w:right w:w="115" w:type="dxa"/>
      </w:tblCellMar>
    </w:tblPr>
  </w:style>
  <w:style w:type="table" w:customStyle="1" w:styleId="37">
    <w:name w:val="37"/>
    <w:basedOn w:val="TableNormal1"/>
    <w:tblPr>
      <w:tblStyleRowBandSize w:val="1"/>
      <w:tblStyleColBandSize w:val="1"/>
      <w:tblCellMar>
        <w:left w:w="115" w:type="dxa"/>
        <w:right w:w="115" w:type="dxa"/>
      </w:tblCellMar>
    </w:tblPr>
  </w:style>
  <w:style w:type="table" w:customStyle="1" w:styleId="36">
    <w:name w:val="36"/>
    <w:basedOn w:val="TableNormal1"/>
    <w:tblPr>
      <w:tblStyleRowBandSize w:val="1"/>
      <w:tblStyleColBandSize w:val="1"/>
      <w:tblCellMar>
        <w:left w:w="115" w:type="dxa"/>
        <w:right w:w="115" w:type="dxa"/>
      </w:tblCellMar>
    </w:tblPr>
  </w:style>
  <w:style w:type="table" w:customStyle="1" w:styleId="35">
    <w:name w:val="35"/>
    <w:basedOn w:val="TableNormal1"/>
    <w:tblPr>
      <w:tblStyleRowBandSize w:val="1"/>
      <w:tblStyleColBandSize w:val="1"/>
      <w:tblCellMar>
        <w:left w:w="115" w:type="dxa"/>
        <w:right w:w="115" w:type="dxa"/>
      </w:tblCellMar>
    </w:tblPr>
  </w:style>
  <w:style w:type="table" w:customStyle="1" w:styleId="34">
    <w:name w:val="34"/>
    <w:basedOn w:val="TableNormal1"/>
    <w:tblPr>
      <w:tblStyleRowBandSize w:val="1"/>
      <w:tblStyleColBandSize w:val="1"/>
      <w:tblCellMar>
        <w:left w:w="115" w:type="dxa"/>
        <w:right w:w="115" w:type="dxa"/>
      </w:tblCellMar>
    </w:tblPr>
  </w:style>
  <w:style w:type="table" w:customStyle="1" w:styleId="33">
    <w:name w:val="33"/>
    <w:basedOn w:val="TableNormal1"/>
    <w:tblPr>
      <w:tblStyleRowBandSize w:val="1"/>
      <w:tblStyleColBandSize w:val="1"/>
      <w:tblCellMar>
        <w:left w:w="115" w:type="dxa"/>
        <w:right w:w="115" w:type="dxa"/>
      </w:tblCellMar>
    </w:tblPr>
  </w:style>
  <w:style w:type="table" w:customStyle="1" w:styleId="32">
    <w:name w:val="32"/>
    <w:basedOn w:val="TableNormal1"/>
    <w:tblPr>
      <w:tblStyleRowBandSize w:val="1"/>
      <w:tblStyleColBandSize w:val="1"/>
      <w:tblCellMar>
        <w:left w:w="115" w:type="dxa"/>
        <w:right w:w="115" w:type="dxa"/>
      </w:tblCellMar>
    </w:tblPr>
  </w:style>
  <w:style w:type="table" w:customStyle="1" w:styleId="31">
    <w:name w:val="31"/>
    <w:basedOn w:val="TableNormal1"/>
    <w:tblPr>
      <w:tblStyleRowBandSize w:val="1"/>
      <w:tblStyleColBandSize w:val="1"/>
      <w:tblCellMar>
        <w:left w:w="115" w:type="dxa"/>
        <w:right w:w="115" w:type="dxa"/>
      </w:tblCellMar>
    </w:tblPr>
  </w:style>
  <w:style w:type="table" w:customStyle="1" w:styleId="30">
    <w:name w:val="30"/>
    <w:basedOn w:val="TableNormal1"/>
    <w:tblPr>
      <w:tblStyleRowBandSize w:val="1"/>
      <w:tblStyleColBandSize w:val="1"/>
      <w:tblCellMar>
        <w:left w:w="115" w:type="dxa"/>
        <w:right w:w="115" w:type="dxa"/>
      </w:tblCellMar>
    </w:tblPr>
  </w:style>
  <w:style w:type="table" w:customStyle="1" w:styleId="29">
    <w:name w:val="29"/>
    <w:basedOn w:val="TableNormal1"/>
    <w:tblPr>
      <w:tblStyleRowBandSize w:val="1"/>
      <w:tblStyleColBandSize w:val="1"/>
      <w:tblCellMar>
        <w:left w:w="115" w:type="dxa"/>
        <w:right w:w="115" w:type="dxa"/>
      </w:tblCellMar>
    </w:tblPr>
  </w:style>
  <w:style w:type="table" w:customStyle="1" w:styleId="28">
    <w:name w:val="28"/>
    <w:basedOn w:val="TableNormal1"/>
    <w:tblPr>
      <w:tblStyleRowBandSize w:val="1"/>
      <w:tblStyleColBandSize w:val="1"/>
      <w:tblCellMar>
        <w:left w:w="115" w:type="dxa"/>
        <w:right w:w="115" w:type="dxa"/>
      </w:tblCellMar>
    </w:tblPr>
  </w:style>
  <w:style w:type="table" w:customStyle="1" w:styleId="27">
    <w:name w:val="27"/>
    <w:basedOn w:val="TableNormal1"/>
    <w:tblPr>
      <w:tblStyleRowBandSize w:val="1"/>
      <w:tblStyleColBandSize w:val="1"/>
      <w:tblCellMar>
        <w:left w:w="115" w:type="dxa"/>
        <w:right w:w="115" w:type="dxa"/>
      </w:tblCellMar>
    </w:tblPr>
  </w:style>
  <w:style w:type="table" w:customStyle="1" w:styleId="26">
    <w:name w:val="26"/>
    <w:basedOn w:val="TableNormal1"/>
    <w:tblPr>
      <w:tblStyleRowBandSize w:val="1"/>
      <w:tblStyleColBandSize w:val="1"/>
      <w:tblCellMar>
        <w:left w:w="115" w:type="dxa"/>
        <w:right w:w="115" w:type="dxa"/>
      </w:tblCellMar>
    </w:tblPr>
  </w:style>
  <w:style w:type="table" w:customStyle="1" w:styleId="25">
    <w:name w:val="25"/>
    <w:basedOn w:val="TableNormal1"/>
    <w:tblPr>
      <w:tblStyleRowBandSize w:val="1"/>
      <w:tblStyleColBandSize w:val="1"/>
      <w:tblCellMar>
        <w:left w:w="115" w:type="dxa"/>
        <w:right w:w="115" w:type="dxa"/>
      </w:tblCellMar>
    </w:tblPr>
  </w:style>
  <w:style w:type="table" w:customStyle="1" w:styleId="24">
    <w:name w:val="24"/>
    <w:basedOn w:val="TableNormal1"/>
    <w:tblPr>
      <w:tblStyleRowBandSize w:val="1"/>
      <w:tblStyleColBandSize w:val="1"/>
      <w:tblCellMar>
        <w:left w:w="115" w:type="dxa"/>
        <w:right w:w="115" w:type="dxa"/>
      </w:tblCellMar>
    </w:tblPr>
  </w:style>
  <w:style w:type="table" w:customStyle="1" w:styleId="23">
    <w:name w:val="23"/>
    <w:basedOn w:val="TableNormal1"/>
    <w:tblPr>
      <w:tblStyleRowBandSize w:val="1"/>
      <w:tblStyleColBandSize w:val="1"/>
      <w:tblCellMar>
        <w:left w:w="115" w:type="dxa"/>
        <w:right w:w="115" w:type="dxa"/>
      </w:tblCellMar>
    </w:tblPr>
  </w:style>
  <w:style w:type="table" w:customStyle="1" w:styleId="22">
    <w:name w:val="22"/>
    <w:basedOn w:val="TableNormal3"/>
    <w:tblPr>
      <w:tblStyleRowBandSize w:val="1"/>
      <w:tblStyleColBandSize w:val="1"/>
      <w:tblCellMar>
        <w:left w:w="115" w:type="dxa"/>
        <w:right w:w="115" w:type="dxa"/>
      </w:tblCellMar>
    </w:tblPr>
  </w:style>
  <w:style w:type="table" w:customStyle="1" w:styleId="21">
    <w:name w:val="21"/>
    <w:basedOn w:val="TableNormal3"/>
    <w:tblPr>
      <w:tblStyleRowBandSize w:val="1"/>
      <w:tblStyleColBandSize w:val="1"/>
      <w:tblCellMar>
        <w:left w:w="115" w:type="dxa"/>
        <w:right w:w="115" w:type="dxa"/>
      </w:tblCellMar>
    </w:tblPr>
  </w:style>
  <w:style w:type="table" w:customStyle="1" w:styleId="20">
    <w:name w:val="20"/>
    <w:basedOn w:val="TableNormal3"/>
    <w:tblPr>
      <w:tblStyleRowBandSize w:val="1"/>
      <w:tblStyleColBandSize w:val="1"/>
      <w:tblCellMar>
        <w:left w:w="115" w:type="dxa"/>
        <w:right w:w="115" w:type="dxa"/>
      </w:tblCellMar>
    </w:tblPr>
  </w:style>
  <w:style w:type="table" w:customStyle="1" w:styleId="19">
    <w:name w:val="19"/>
    <w:basedOn w:val="TableNormal3"/>
    <w:tblPr>
      <w:tblStyleRowBandSize w:val="1"/>
      <w:tblStyleColBandSize w:val="1"/>
      <w:tblCellMar>
        <w:left w:w="115" w:type="dxa"/>
        <w:right w:w="115" w:type="dxa"/>
      </w:tblCellMar>
    </w:tblPr>
  </w:style>
  <w:style w:type="table" w:customStyle="1" w:styleId="18">
    <w:name w:val="18"/>
    <w:basedOn w:val="TableNormal3"/>
    <w:tblPr>
      <w:tblStyleRowBandSize w:val="1"/>
      <w:tblStyleColBandSize w:val="1"/>
      <w:tblCellMar>
        <w:left w:w="115" w:type="dxa"/>
        <w:right w:w="115" w:type="dxa"/>
      </w:tblCellMar>
    </w:tblPr>
  </w:style>
  <w:style w:type="table" w:customStyle="1" w:styleId="17">
    <w:name w:val="17"/>
    <w:basedOn w:val="TableNormal3"/>
    <w:tblPr>
      <w:tblStyleRowBandSize w:val="1"/>
      <w:tblStyleColBandSize w:val="1"/>
      <w:tblCellMar>
        <w:left w:w="115" w:type="dxa"/>
        <w:right w:w="115" w:type="dxa"/>
      </w:tblCellMar>
    </w:tblPr>
  </w:style>
  <w:style w:type="table" w:customStyle="1" w:styleId="16">
    <w:name w:val="16"/>
    <w:basedOn w:val="TableNormal3"/>
    <w:tblPr>
      <w:tblStyleRowBandSize w:val="1"/>
      <w:tblStyleColBandSize w:val="1"/>
      <w:tblCellMar>
        <w:left w:w="115" w:type="dxa"/>
        <w:right w:w="115" w:type="dxa"/>
      </w:tblCellMar>
    </w:tblPr>
  </w:style>
  <w:style w:type="table" w:customStyle="1" w:styleId="15">
    <w:name w:val="15"/>
    <w:basedOn w:val="TableNormal3"/>
    <w:tblPr>
      <w:tblStyleRowBandSize w:val="1"/>
      <w:tblStyleColBandSize w:val="1"/>
      <w:tblCellMar>
        <w:left w:w="115" w:type="dxa"/>
        <w:right w:w="115" w:type="dxa"/>
      </w:tblCellMar>
    </w:tblPr>
  </w:style>
  <w:style w:type="table" w:customStyle="1" w:styleId="14">
    <w:name w:val="14"/>
    <w:basedOn w:val="TableNormal4"/>
    <w:tblPr>
      <w:tblStyleRowBandSize w:val="1"/>
      <w:tblStyleColBandSize w:val="1"/>
      <w:tblCellMar>
        <w:left w:w="115" w:type="dxa"/>
        <w:right w:w="115" w:type="dxa"/>
      </w:tblCellMar>
    </w:tblPr>
  </w:style>
  <w:style w:type="table" w:customStyle="1" w:styleId="13">
    <w:name w:val="13"/>
    <w:basedOn w:val="TableNormal4"/>
    <w:tblPr>
      <w:tblStyleRowBandSize w:val="1"/>
      <w:tblStyleColBandSize w:val="1"/>
      <w:tblCellMar>
        <w:left w:w="115" w:type="dxa"/>
        <w:right w:w="115" w:type="dxa"/>
      </w:tblCellMar>
    </w:tblPr>
  </w:style>
  <w:style w:type="table" w:customStyle="1" w:styleId="12">
    <w:name w:val="12"/>
    <w:basedOn w:val="TableNormal4"/>
    <w:tblPr>
      <w:tblStyleRowBandSize w:val="1"/>
      <w:tblStyleColBandSize w:val="1"/>
      <w:tblCellMar>
        <w:left w:w="115" w:type="dxa"/>
        <w:right w:w="115" w:type="dxa"/>
      </w:tblCellMar>
    </w:tblPr>
  </w:style>
  <w:style w:type="table" w:customStyle="1" w:styleId="11">
    <w:name w:val="11"/>
    <w:basedOn w:val="TableNormal4"/>
    <w:tblPr>
      <w:tblStyleRowBandSize w:val="1"/>
      <w:tblStyleColBandSize w:val="1"/>
      <w:tblCellMar>
        <w:left w:w="115" w:type="dxa"/>
        <w:right w:w="115" w:type="dxa"/>
      </w:tblCellMar>
    </w:tblPr>
  </w:style>
  <w:style w:type="table" w:customStyle="1" w:styleId="100">
    <w:name w:val="10"/>
    <w:basedOn w:val="TableNormal4"/>
    <w:tblPr>
      <w:tblStyleRowBandSize w:val="1"/>
      <w:tblStyleColBandSize w:val="1"/>
      <w:tblCellMar>
        <w:left w:w="115" w:type="dxa"/>
        <w:right w:w="115" w:type="dxa"/>
      </w:tblCellMar>
    </w:tblPr>
  </w:style>
  <w:style w:type="table" w:customStyle="1" w:styleId="9">
    <w:name w:val="9"/>
    <w:basedOn w:val="TableNormal4"/>
    <w:tblPr>
      <w:tblStyleRowBandSize w:val="1"/>
      <w:tblStyleColBandSize w:val="1"/>
      <w:tblCellMar>
        <w:left w:w="115" w:type="dxa"/>
        <w:right w:w="115" w:type="dxa"/>
      </w:tblCellMar>
    </w:tblPr>
  </w:style>
  <w:style w:type="table" w:customStyle="1" w:styleId="8">
    <w:name w:val="8"/>
    <w:basedOn w:val="TableNormal4"/>
    <w:tblPr>
      <w:tblStyleRowBandSize w:val="1"/>
      <w:tblStyleColBandSize w:val="1"/>
      <w:tblCellMar>
        <w:left w:w="115" w:type="dxa"/>
        <w:right w:w="115" w:type="dxa"/>
      </w:tblCellMar>
    </w:tblPr>
  </w:style>
  <w:style w:type="table" w:customStyle="1" w:styleId="7">
    <w:name w:val="7"/>
    <w:basedOn w:val="TableNormal4"/>
    <w:tblPr>
      <w:tblStyleRowBandSize w:val="1"/>
      <w:tblStyleColBandSize w:val="1"/>
      <w:tblCellMar>
        <w:left w:w="115" w:type="dxa"/>
        <w:right w:w="115" w:type="dxa"/>
      </w:tblCellMar>
    </w:tblPr>
  </w:style>
  <w:style w:type="table" w:customStyle="1" w:styleId="60">
    <w:name w:val="6"/>
    <w:basedOn w:val="TableNormal4"/>
    <w:tblPr>
      <w:tblStyleRowBandSize w:val="1"/>
      <w:tblStyleColBandSize w:val="1"/>
      <w:tblCellMar>
        <w:left w:w="115" w:type="dxa"/>
        <w:right w:w="115" w:type="dxa"/>
      </w:tblCellMar>
    </w:tblPr>
  </w:style>
  <w:style w:type="table" w:customStyle="1" w:styleId="50">
    <w:name w:val="5"/>
    <w:basedOn w:val="TableNormal4"/>
    <w:tblPr>
      <w:tblStyleRowBandSize w:val="1"/>
      <w:tblStyleColBandSize w:val="1"/>
      <w:tblCellMar>
        <w:left w:w="115" w:type="dxa"/>
        <w:right w:w="115" w:type="dxa"/>
      </w:tblCellMar>
    </w:tblPr>
  </w:style>
  <w:style w:type="table" w:customStyle="1" w:styleId="45">
    <w:name w:val="4"/>
    <w:basedOn w:val="TableNormal4"/>
    <w:tblPr>
      <w:tblStyleRowBandSize w:val="1"/>
      <w:tblStyleColBandSize w:val="1"/>
      <w:tblCellMar>
        <w:left w:w="115" w:type="dxa"/>
        <w:right w:w="115" w:type="dxa"/>
      </w:tblCellMar>
    </w:tblPr>
  </w:style>
  <w:style w:type="table" w:customStyle="1" w:styleId="3a">
    <w:name w:val="3"/>
    <w:basedOn w:val="TableNormal4"/>
    <w:tblPr>
      <w:tblStyleRowBandSize w:val="1"/>
      <w:tblStyleColBandSize w:val="1"/>
      <w:tblCellMar>
        <w:left w:w="115" w:type="dxa"/>
        <w:right w:w="115" w:type="dxa"/>
      </w:tblCellMar>
    </w:tblPr>
  </w:style>
  <w:style w:type="table" w:customStyle="1" w:styleId="2a">
    <w:name w:val="2"/>
    <w:basedOn w:val="TableNormal4"/>
    <w:tblPr>
      <w:tblStyleRowBandSize w:val="1"/>
      <w:tblStyleColBandSize w:val="1"/>
      <w:tblCellMar>
        <w:left w:w="115" w:type="dxa"/>
        <w:right w:w="115" w:type="dxa"/>
      </w:tblCellMar>
    </w:tblPr>
  </w:style>
  <w:style w:type="table" w:customStyle="1" w:styleId="1a">
    <w:name w:val="1"/>
    <w:basedOn w:val="TableNormal4"/>
    <w:tblPr>
      <w:tblStyleRowBandSize w:val="1"/>
      <w:tblStyleColBandSize w:val="1"/>
      <w:tblCellMar>
        <w:left w:w="115" w:type="dxa"/>
        <w:right w:w="115" w:type="dxa"/>
      </w:tblCellMar>
    </w:tblPr>
  </w:style>
  <w:style w:type="paragraph" w:styleId="af0">
    <w:name w:val="TOC Heading"/>
    <w:basedOn w:val="1"/>
    <w:next w:val="a"/>
    <w:uiPriority w:val="39"/>
    <w:unhideWhenUsed/>
    <w:qFormat/>
    <w:rsid w:val="0015228A"/>
    <w:pPr>
      <w:spacing w:before="240" w:after="0"/>
      <w:outlineLvl w:val="9"/>
    </w:pPr>
    <w:rPr>
      <w:rFonts w:asciiTheme="majorHAnsi" w:eastAsiaTheme="majorEastAsia" w:hAnsiTheme="majorHAnsi" w:cstheme="majorBidi"/>
      <w:b w:val="0"/>
      <w:color w:val="2F5496" w:themeColor="accent1" w:themeShade="BF"/>
      <w:sz w:val="32"/>
      <w:szCs w:val="32"/>
    </w:rPr>
  </w:style>
  <w:style w:type="paragraph" w:styleId="1b">
    <w:name w:val="toc 1"/>
    <w:basedOn w:val="a"/>
    <w:next w:val="a"/>
    <w:autoRedefine/>
    <w:uiPriority w:val="39"/>
    <w:unhideWhenUsed/>
    <w:rsid w:val="006D7337"/>
    <w:pPr>
      <w:tabs>
        <w:tab w:val="right" w:leader="dot" w:pos="9912"/>
      </w:tabs>
      <w:spacing w:after="100"/>
      <w:jc w:val="both"/>
    </w:pPr>
  </w:style>
  <w:style w:type="character" w:styleId="af1">
    <w:name w:val="Hyperlink"/>
    <w:basedOn w:val="a0"/>
    <w:uiPriority w:val="99"/>
    <w:unhideWhenUsed/>
    <w:rsid w:val="0015228A"/>
    <w:rPr>
      <w:color w:val="0563C1" w:themeColor="hyperlink"/>
      <w:u w:val="single"/>
    </w:rPr>
  </w:style>
  <w:style w:type="paragraph" w:styleId="af2">
    <w:name w:val="header"/>
    <w:basedOn w:val="a"/>
    <w:link w:val="af3"/>
    <w:uiPriority w:val="99"/>
    <w:unhideWhenUsed/>
    <w:rsid w:val="00DD22FB"/>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D22FB"/>
  </w:style>
  <w:style w:type="paragraph" w:styleId="af4">
    <w:name w:val="footer"/>
    <w:basedOn w:val="a"/>
    <w:link w:val="af5"/>
    <w:uiPriority w:val="99"/>
    <w:unhideWhenUsed/>
    <w:rsid w:val="00DD22FB"/>
    <w:pPr>
      <w:tabs>
        <w:tab w:val="center" w:pos="4677"/>
        <w:tab w:val="right" w:pos="9355"/>
      </w:tabs>
      <w:spacing w:after="0" w:line="240" w:lineRule="auto"/>
    </w:pPr>
  </w:style>
  <w:style w:type="character" w:customStyle="1" w:styleId="af5">
    <w:name w:val="Нижний колонтитул Знак"/>
    <w:basedOn w:val="a0"/>
    <w:link w:val="af4"/>
    <w:uiPriority w:val="99"/>
    <w:rsid w:val="00DD22FB"/>
  </w:style>
  <w:style w:type="character" w:customStyle="1" w:styleId="ae">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basedOn w:val="a0"/>
    <w:link w:val="ad"/>
    <w:uiPriority w:val="34"/>
    <w:qFormat/>
    <w:rsid w:val="00996547"/>
  </w:style>
  <w:style w:type="paragraph" w:customStyle="1" w:styleId="dt-p">
    <w:name w:val="dt-p"/>
    <w:basedOn w:val="a"/>
    <w:rsid w:val="00996547"/>
    <w:pPr>
      <w:spacing w:beforeAutospacing="1" w:afterAutospacing="1" w:line="240" w:lineRule="auto"/>
    </w:pPr>
    <w:rPr>
      <w:rFonts w:ascii="Times New Roman" w:eastAsia="Times New Roman" w:hAnsi="Times New Roman" w:cs="Times New Roman"/>
      <w:color w:val="000000"/>
      <w:sz w:val="24"/>
      <w:szCs w:val="20"/>
    </w:rPr>
  </w:style>
  <w:style w:type="paragraph" w:customStyle="1" w:styleId="1c">
    <w:name w:val="Знак сноски1"/>
    <w:rsid w:val="00680524"/>
    <w:pPr>
      <w:spacing w:line="264" w:lineRule="auto"/>
    </w:pPr>
    <w:rPr>
      <w:rFonts w:asciiTheme="minorHAnsi" w:eastAsia="Times New Roman" w:hAnsiTheme="minorHAnsi" w:cs="Times New Roman"/>
      <w:color w:val="000000"/>
      <w:szCs w:val="20"/>
      <w:vertAlign w:val="superscript"/>
    </w:rPr>
  </w:style>
  <w:style w:type="paragraph" w:customStyle="1" w:styleId="Footnote">
    <w:name w:val="Footnote"/>
    <w:basedOn w:val="a"/>
    <w:rsid w:val="00680524"/>
    <w:pPr>
      <w:spacing w:after="0" w:line="240" w:lineRule="auto"/>
    </w:pPr>
    <w:rPr>
      <w:rFonts w:asciiTheme="minorHAnsi" w:eastAsia="Times New Roman" w:hAnsiTheme="minorHAnsi" w:cs="Times New Roman"/>
      <w:color w:val="000000"/>
      <w:sz w:val="20"/>
      <w:szCs w:val="20"/>
    </w:rPr>
  </w:style>
  <w:style w:type="paragraph" w:customStyle="1" w:styleId="pboth">
    <w:name w:val="pboth"/>
    <w:basedOn w:val="a"/>
    <w:rsid w:val="004F40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uiPriority w:val="9"/>
    <w:rsid w:val="00360764"/>
    <w:rPr>
      <w:b/>
      <w:sz w:val="48"/>
      <w:szCs w:val="48"/>
    </w:rPr>
  </w:style>
  <w:style w:type="character" w:styleId="af6">
    <w:name w:val="page number"/>
    <w:basedOn w:val="a0"/>
    <w:rsid w:val="00360764"/>
  </w:style>
  <w:style w:type="table" w:styleId="af7">
    <w:name w:val="Table Grid"/>
    <w:basedOn w:val="a1"/>
    <w:uiPriority w:val="59"/>
    <w:rsid w:val="0036076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3">
    <w:name w:val="c3"/>
    <w:basedOn w:val="a0"/>
    <w:uiPriority w:val="99"/>
    <w:rsid w:val="00360764"/>
  </w:style>
  <w:style w:type="character" w:styleId="af8">
    <w:name w:val="FollowedHyperlink"/>
    <w:basedOn w:val="a0"/>
    <w:uiPriority w:val="99"/>
    <w:semiHidden/>
    <w:unhideWhenUsed/>
    <w:rsid w:val="00360764"/>
    <w:rPr>
      <w:color w:val="954F72" w:themeColor="followedHyperlink"/>
      <w:u w:val="single"/>
    </w:rPr>
  </w:style>
  <w:style w:type="paragraph" w:customStyle="1" w:styleId="msonormal0">
    <w:name w:val="msonormal"/>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0">
    <w:name w:val="c0"/>
    <w:basedOn w:val="a0"/>
    <w:rsid w:val="00360764"/>
  </w:style>
  <w:style w:type="table" w:customStyle="1" w:styleId="46">
    <w:name w:val="Сетка таблицы4"/>
    <w:basedOn w:val="a1"/>
    <w:uiPriority w:val="39"/>
    <w:rsid w:val="00360764"/>
    <w:pPr>
      <w:spacing w:after="0" w:line="240" w:lineRule="auto"/>
    </w:pPr>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0"/>
    <w:uiPriority w:val="99"/>
    <w:semiHidden/>
    <w:unhideWhenUsed/>
    <w:rsid w:val="00360764"/>
    <w:rPr>
      <w:sz w:val="16"/>
      <w:szCs w:val="16"/>
    </w:rPr>
  </w:style>
  <w:style w:type="paragraph" w:styleId="afa">
    <w:name w:val="annotation text"/>
    <w:basedOn w:val="a"/>
    <w:link w:val="afb"/>
    <w:uiPriority w:val="99"/>
    <w:semiHidden/>
    <w:unhideWhenUsed/>
    <w:rsid w:val="00360764"/>
    <w:pPr>
      <w:spacing w:line="240" w:lineRule="auto"/>
    </w:pPr>
    <w:rPr>
      <w:rFonts w:asciiTheme="minorHAnsi" w:eastAsiaTheme="minorHAnsi" w:hAnsiTheme="minorHAnsi" w:cstheme="minorBidi"/>
      <w:sz w:val="20"/>
      <w:szCs w:val="20"/>
      <w:lang w:eastAsia="en-US"/>
    </w:rPr>
  </w:style>
  <w:style w:type="character" w:customStyle="1" w:styleId="afb">
    <w:name w:val="Текст примечания Знак"/>
    <w:basedOn w:val="a0"/>
    <w:link w:val="afa"/>
    <w:uiPriority w:val="99"/>
    <w:semiHidden/>
    <w:rsid w:val="00360764"/>
    <w:rPr>
      <w:rFonts w:asciiTheme="minorHAnsi" w:eastAsiaTheme="minorHAnsi" w:hAnsiTheme="minorHAnsi" w:cstheme="minorBidi"/>
      <w:sz w:val="20"/>
      <w:szCs w:val="20"/>
      <w:lang w:eastAsia="en-US"/>
    </w:rPr>
  </w:style>
  <w:style w:type="paragraph" w:styleId="afc">
    <w:name w:val="annotation subject"/>
    <w:basedOn w:val="afa"/>
    <w:next w:val="afa"/>
    <w:link w:val="afd"/>
    <w:uiPriority w:val="99"/>
    <w:semiHidden/>
    <w:unhideWhenUsed/>
    <w:rsid w:val="00360764"/>
    <w:rPr>
      <w:b/>
      <w:bCs/>
    </w:rPr>
  </w:style>
  <w:style w:type="character" w:customStyle="1" w:styleId="afd">
    <w:name w:val="Тема примечания Знак"/>
    <w:basedOn w:val="afb"/>
    <w:link w:val="afc"/>
    <w:uiPriority w:val="99"/>
    <w:semiHidden/>
    <w:rsid w:val="00360764"/>
    <w:rPr>
      <w:rFonts w:asciiTheme="minorHAnsi" w:eastAsiaTheme="minorHAnsi" w:hAnsiTheme="minorHAnsi" w:cstheme="minorBidi"/>
      <w:b/>
      <w:bCs/>
      <w:sz w:val="20"/>
      <w:szCs w:val="20"/>
      <w:lang w:eastAsia="en-US"/>
    </w:rPr>
  </w:style>
  <w:style w:type="paragraph" w:styleId="afe">
    <w:name w:val="Normal (Web)"/>
    <w:basedOn w:val="a"/>
    <w:uiPriority w:val="99"/>
    <w:unhideWhenUsed/>
    <w:rsid w:val="003607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aragraph">
    <w:name w:val="paragraph"/>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ingerror">
    <w:name w:val="spellingerror"/>
    <w:basedOn w:val="a0"/>
    <w:rsid w:val="00360764"/>
  </w:style>
  <w:style w:type="character" w:customStyle="1" w:styleId="normaltextrun">
    <w:name w:val="normaltextrun"/>
    <w:basedOn w:val="a0"/>
    <w:rsid w:val="00360764"/>
  </w:style>
  <w:style w:type="character" w:customStyle="1" w:styleId="eop">
    <w:name w:val="eop"/>
    <w:basedOn w:val="a0"/>
    <w:rsid w:val="00360764"/>
  </w:style>
  <w:style w:type="paragraph" w:customStyle="1" w:styleId="s1">
    <w:name w:val="s_1"/>
    <w:basedOn w:val="a"/>
    <w:rsid w:val="0036076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d">
    <w:name w:val="Обычный1"/>
    <w:rsid w:val="00360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5524327">
      <w:bodyDiv w:val="1"/>
      <w:marLeft w:val="0"/>
      <w:marRight w:val="0"/>
      <w:marTop w:val="0"/>
      <w:marBottom w:val="0"/>
      <w:divBdr>
        <w:top w:val="none" w:sz="0" w:space="0" w:color="auto"/>
        <w:left w:val="none" w:sz="0" w:space="0" w:color="auto"/>
        <w:bottom w:val="none" w:sz="0" w:space="0" w:color="auto"/>
        <w:right w:val="none" w:sz="0" w:space="0" w:color="auto"/>
      </w:divBdr>
    </w:div>
    <w:div w:id="615329131">
      <w:bodyDiv w:val="1"/>
      <w:marLeft w:val="0"/>
      <w:marRight w:val="0"/>
      <w:marTop w:val="0"/>
      <w:marBottom w:val="0"/>
      <w:divBdr>
        <w:top w:val="none" w:sz="0" w:space="0" w:color="auto"/>
        <w:left w:val="none" w:sz="0" w:space="0" w:color="auto"/>
        <w:bottom w:val="none" w:sz="0" w:space="0" w:color="auto"/>
        <w:right w:val="none" w:sz="0" w:space="0" w:color="auto"/>
      </w:divBdr>
    </w:div>
    <w:div w:id="870996540">
      <w:bodyDiv w:val="1"/>
      <w:marLeft w:val="0"/>
      <w:marRight w:val="0"/>
      <w:marTop w:val="0"/>
      <w:marBottom w:val="0"/>
      <w:divBdr>
        <w:top w:val="none" w:sz="0" w:space="0" w:color="auto"/>
        <w:left w:val="none" w:sz="0" w:space="0" w:color="auto"/>
        <w:bottom w:val="none" w:sz="0" w:space="0" w:color="auto"/>
        <w:right w:val="none" w:sz="0" w:space="0" w:color="auto"/>
      </w:divBdr>
    </w:div>
    <w:div w:id="930235980">
      <w:bodyDiv w:val="1"/>
      <w:marLeft w:val="0"/>
      <w:marRight w:val="0"/>
      <w:marTop w:val="0"/>
      <w:marBottom w:val="0"/>
      <w:divBdr>
        <w:top w:val="none" w:sz="0" w:space="0" w:color="auto"/>
        <w:left w:val="none" w:sz="0" w:space="0" w:color="auto"/>
        <w:bottom w:val="none" w:sz="0" w:space="0" w:color="auto"/>
        <w:right w:val="none" w:sz="0" w:space="0" w:color="auto"/>
      </w:divBdr>
    </w:div>
    <w:div w:id="1026323933">
      <w:bodyDiv w:val="1"/>
      <w:marLeft w:val="0"/>
      <w:marRight w:val="0"/>
      <w:marTop w:val="0"/>
      <w:marBottom w:val="0"/>
      <w:divBdr>
        <w:top w:val="none" w:sz="0" w:space="0" w:color="auto"/>
        <w:left w:val="none" w:sz="0" w:space="0" w:color="auto"/>
        <w:bottom w:val="none" w:sz="0" w:space="0" w:color="auto"/>
        <w:right w:val="none" w:sz="0" w:space="0" w:color="auto"/>
      </w:divBdr>
    </w:div>
    <w:div w:id="1573194221">
      <w:bodyDiv w:val="1"/>
      <w:marLeft w:val="0"/>
      <w:marRight w:val="0"/>
      <w:marTop w:val="0"/>
      <w:marBottom w:val="0"/>
      <w:divBdr>
        <w:top w:val="none" w:sz="0" w:space="0" w:color="auto"/>
        <w:left w:val="none" w:sz="0" w:space="0" w:color="auto"/>
        <w:bottom w:val="none" w:sz="0" w:space="0" w:color="auto"/>
        <w:right w:val="none" w:sz="0" w:space="0" w:color="auto"/>
      </w:divBdr>
    </w:div>
    <w:div w:id="20413167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microsoft.com/office/2007/relationships/stylesWithEffects" Target="stylesWithEffects.xml"/><Relationship Id="rId15" Type="http://schemas.openxmlformats.org/officeDocument/2006/relationships/hyperlink" Target="http://www.znanium.com" TargetMode="Externa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5UIrn4+E98rpJT+CtdscC6xqELQ==">AMUW2mUyOWb7cZ/q6Cm7VU4Fxvb0re/+pZlvMXOdWMDZepq2F93KfJJ/HEV8dCEPSEz0syMpsBZRuEOMyvXxfjsTx+bRRwdMf/dacNVNKxs1AvD1VDw1Wfyg2lqegT40T+lYfWHYsXUg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75E4177-613B-4F46-881D-9985850A9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355</TotalTime>
  <Pages>26</Pages>
  <Words>6204</Words>
  <Characters>35367</Characters>
  <Application>Microsoft Office Word</Application>
  <DocSecurity>0</DocSecurity>
  <Lines>294</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41489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Макеева Галина</dc:creator>
  <cp:lastModifiedBy>Здоровцова Олеся Николаевна</cp:lastModifiedBy>
  <cp:revision>42</cp:revision>
  <cp:lastPrinted>2025-04-18T13:54:00Z</cp:lastPrinted>
  <dcterms:created xsi:type="dcterms:W3CDTF">2025-11-25T10:09:00Z</dcterms:created>
  <dcterms:modified xsi:type="dcterms:W3CDTF">2026-08-20T07:43:00Z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0x010100345EE56563918143A223683E62F6E03E</vt:lpwstr>
  </property>
</Properties>
</file>